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D" w:rsidRPr="000D7A65" w:rsidRDefault="00990EFD" w:rsidP="00990EFD">
      <w:pPr>
        <w:jc w:val="center"/>
        <w:rPr>
          <w:b/>
          <w:sz w:val="24"/>
          <w:szCs w:val="24"/>
        </w:rPr>
      </w:pPr>
      <w:r w:rsidRPr="000D7A65">
        <w:rPr>
          <w:b/>
          <w:sz w:val="24"/>
          <w:szCs w:val="24"/>
        </w:rPr>
        <w:t>МУНИЦИПАЛЬНОЕ ОБЩЕОБРАЗОВАТЕЛЬНОЕ БЮДЖЕТНОЕ УЧРЕЖДЕНИЕ</w:t>
      </w:r>
    </w:p>
    <w:p w:rsidR="00990EFD" w:rsidRPr="000D7A65" w:rsidRDefault="00990EFD" w:rsidP="00990EFD">
      <w:pPr>
        <w:jc w:val="center"/>
        <w:rPr>
          <w:b/>
          <w:sz w:val="24"/>
          <w:szCs w:val="24"/>
        </w:rPr>
      </w:pPr>
      <w:r w:rsidRPr="000D7A65">
        <w:rPr>
          <w:b/>
          <w:sz w:val="24"/>
          <w:szCs w:val="24"/>
        </w:rPr>
        <w:t>СРЕДНЯЯ ОБЩЕОБРАЗОВАТЕЛЬНАЯ ШКОЛА № 34</w:t>
      </w:r>
    </w:p>
    <w:p w:rsidR="00990EFD" w:rsidRPr="000D7A65" w:rsidRDefault="00990EFD" w:rsidP="00990EFD">
      <w:pPr>
        <w:rPr>
          <w:sz w:val="24"/>
          <w:szCs w:val="24"/>
        </w:rPr>
      </w:pPr>
    </w:p>
    <w:tbl>
      <w:tblPr>
        <w:tblpPr w:leftFromText="180" w:rightFromText="180" w:vertAnchor="text" w:horzAnchor="page" w:tblpX="1597" w:tblpY="166"/>
        <w:tblW w:w="9747" w:type="dxa"/>
        <w:tblLook w:val="04A0" w:firstRow="1" w:lastRow="0" w:firstColumn="1" w:lastColumn="0" w:noHBand="0" w:noVBand="1"/>
      </w:tblPr>
      <w:tblGrid>
        <w:gridCol w:w="3402"/>
        <w:gridCol w:w="3227"/>
        <w:gridCol w:w="3118"/>
      </w:tblGrid>
      <w:tr w:rsidR="00990EFD" w:rsidRPr="000D7A65" w:rsidTr="00272549">
        <w:tc>
          <w:tcPr>
            <w:tcW w:w="3402" w:type="dxa"/>
            <w:shd w:val="clear" w:color="auto" w:fill="auto"/>
            <w:hideMark/>
          </w:tcPr>
          <w:p w:rsidR="00990EFD" w:rsidRPr="000D7A65" w:rsidRDefault="00990EFD" w:rsidP="00272549">
            <w:pPr>
              <w:rPr>
                <w:rFonts w:eastAsia="Calibri"/>
                <w:b/>
                <w:sz w:val="24"/>
                <w:szCs w:val="24"/>
              </w:rPr>
            </w:pPr>
            <w:r w:rsidRPr="000D7A65">
              <w:rPr>
                <w:rFonts w:eastAsia="Calibri"/>
                <w:b/>
                <w:sz w:val="24"/>
                <w:szCs w:val="24"/>
              </w:rPr>
              <w:t>«Принято»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 xml:space="preserve">Председатель МО 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МОБУ СОШ №34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_______ /Журавлёва Г.Н./</w:t>
            </w:r>
          </w:p>
          <w:p w:rsidR="00990EFD" w:rsidRDefault="00990EFD" w:rsidP="00272549">
            <w:pPr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Протокол №</w:t>
            </w:r>
            <w:r>
              <w:rPr>
                <w:rFonts w:eastAsia="Calibri"/>
                <w:sz w:val="24"/>
                <w:szCs w:val="24"/>
                <w:u w:val="single"/>
              </w:rPr>
              <w:t>1 _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>
              <w:rPr>
                <w:rFonts w:eastAsia="Calibri"/>
                <w:sz w:val="24"/>
                <w:szCs w:val="24"/>
                <w:u w:val="single"/>
              </w:rPr>
              <w:t>31</w:t>
            </w:r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eastAsia="Calibri"/>
                <w:sz w:val="24"/>
                <w:szCs w:val="24"/>
              </w:rPr>
              <w:t>2023г</w:t>
            </w:r>
          </w:p>
        </w:tc>
        <w:tc>
          <w:tcPr>
            <w:tcW w:w="3227" w:type="dxa"/>
            <w:shd w:val="clear" w:color="auto" w:fill="auto"/>
            <w:hideMark/>
          </w:tcPr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 xml:space="preserve">Заместитель 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 xml:space="preserve">директора по УВР 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МОБУ СОШ №34</w:t>
            </w:r>
          </w:p>
          <w:p w:rsidR="00990EFD" w:rsidRDefault="00990EFD" w:rsidP="002725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 /</w:t>
            </w:r>
            <w:proofErr w:type="spellStart"/>
            <w:r>
              <w:rPr>
                <w:rFonts w:eastAsia="Calibri"/>
                <w:sz w:val="24"/>
                <w:szCs w:val="24"/>
              </w:rPr>
              <w:t>Ороева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 А/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u w:val="single"/>
              </w:rPr>
              <w:t>01</w:t>
            </w:r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eastAsia="Calibri"/>
                <w:sz w:val="24"/>
                <w:szCs w:val="24"/>
              </w:rPr>
              <w:t>2023   г.</w:t>
            </w:r>
          </w:p>
        </w:tc>
        <w:tc>
          <w:tcPr>
            <w:tcW w:w="3118" w:type="dxa"/>
            <w:shd w:val="clear" w:color="auto" w:fill="auto"/>
            <w:hideMark/>
          </w:tcPr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Директор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МОБУ СОШ № 34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 w:rsidRPr="000D7A65">
              <w:rPr>
                <w:rFonts w:eastAsia="Calibri"/>
                <w:sz w:val="24"/>
                <w:szCs w:val="24"/>
              </w:rPr>
              <w:t>__________ /Чумак  И.В./</w:t>
            </w:r>
          </w:p>
          <w:p w:rsidR="00990EFD" w:rsidRDefault="00990EFD" w:rsidP="00272549">
            <w:pPr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Приказ №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329</w:t>
            </w:r>
          </w:p>
          <w:p w:rsidR="00990EFD" w:rsidRPr="000D7A65" w:rsidRDefault="00990EFD" w:rsidP="002725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>
              <w:rPr>
                <w:rFonts w:eastAsia="Calibri"/>
                <w:sz w:val="24"/>
                <w:szCs w:val="24"/>
                <w:u w:val="single"/>
              </w:rPr>
              <w:t>01</w:t>
            </w:r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eastAsia="Calibri"/>
                <w:sz w:val="24"/>
                <w:szCs w:val="24"/>
              </w:rPr>
              <w:t>2023 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0D7A65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</w:tbl>
    <w:p w:rsidR="00990EFD" w:rsidRPr="000D7A65" w:rsidRDefault="00990EFD" w:rsidP="00990EFD">
      <w:pPr>
        <w:rPr>
          <w:sz w:val="24"/>
          <w:szCs w:val="24"/>
        </w:rPr>
      </w:pPr>
    </w:p>
    <w:p w:rsidR="00990EFD" w:rsidRPr="000D7A65" w:rsidRDefault="00990EFD" w:rsidP="00990EFD">
      <w:pPr>
        <w:rPr>
          <w:sz w:val="24"/>
          <w:szCs w:val="24"/>
        </w:rPr>
      </w:pPr>
    </w:p>
    <w:p w:rsidR="00990EFD" w:rsidRPr="000D7A65" w:rsidRDefault="00990EFD" w:rsidP="00990EFD">
      <w:pPr>
        <w:rPr>
          <w:sz w:val="24"/>
          <w:szCs w:val="24"/>
        </w:rPr>
      </w:pPr>
    </w:p>
    <w:p w:rsidR="00990EFD" w:rsidRPr="000D7A65" w:rsidRDefault="00990EFD" w:rsidP="00990EFD">
      <w:pPr>
        <w:rPr>
          <w:sz w:val="24"/>
          <w:szCs w:val="24"/>
        </w:rPr>
      </w:pPr>
    </w:p>
    <w:p w:rsidR="00990EFD" w:rsidRPr="000D7A65" w:rsidRDefault="00990EFD" w:rsidP="00990EFD">
      <w:pPr>
        <w:rPr>
          <w:sz w:val="24"/>
          <w:szCs w:val="24"/>
        </w:rPr>
      </w:pPr>
    </w:p>
    <w:p w:rsidR="00990EFD" w:rsidRPr="000D7A65" w:rsidRDefault="00990EFD" w:rsidP="00990EFD">
      <w:pPr>
        <w:jc w:val="center"/>
        <w:rPr>
          <w:b/>
          <w:bCs/>
          <w:color w:val="000000"/>
          <w:sz w:val="24"/>
          <w:szCs w:val="24"/>
        </w:rPr>
      </w:pPr>
      <w:r w:rsidRPr="000D7A65">
        <w:rPr>
          <w:b/>
          <w:sz w:val="24"/>
          <w:szCs w:val="24"/>
        </w:rPr>
        <w:t xml:space="preserve">РАБОЧАЯ ПРОГРАММА </w:t>
      </w:r>
    </w:p>
    <w:p w:rsidR="00990EFD" w:rsidRPr="000D7A65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               </w:t>
      </w:r>
      <w:r w:rsidRPr="000D7A65">
        <w:rPr>
          <w:position w:val="10"/>
          <w:sz w:val="40"/>
          <w:szCs w:val="40"/>
          <w:vertAlign w:val="superscript"/>
        </w:rPr>
        <w:t xml:space="preserve">по предмету </w:t>
      </w:r>
      <w:r>
        <w:rPr>
          <w:b/>
          <w:position w:val="10"/>
          <w:sz w:val="40"/>
          <w:szCs w:val="40"/>
          <w:u w:val="single"/>
          <w:vertAlign w:val="superscript"/>
        </w:rPr>
        <w:t xml:space="preserve">изобразительное </w:t>
      </w:r>
      <w:r>
        <w:rPr>
          <w:position w:val="10"/>
          <w:sz w:val="40"/>
          <w:szCs w:val="40"/>
          <w:vertAlign w:val="superscript"/>
        </w:rPr>
        <w:t>искусство</w:t>
      </w:r>
    </w:p>
    <w:p w:rsidR="00990EFD" w:rsidRPr="000D7A65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position w:val="10"/>
          <w:sz w:val="40"/>
          <w:szCs w:val="40"/>
          <w:u w:val="single"/>
          <w:vertAlign w:val="superscript"/>
        </w:rPr>
      </w:pPr>
      <w:r w:rsidRPr="000D7A65">
        <w:rPr>
          <w:position w:val="10"/>
          <w:sz w:val="40"/>
          <w:szCs w:val="40"/>
          <w:vertAlign w:val="superscript"/>
        </w:rPr>
        <w:t xml:space="preserve"> </w:t>
      </w:r>
      <w:r>
        <w:rPr>
          <w:position w:val="10"/>
          <w:sz w:val="40"/>
          <w:szCs w:val="40"/>
          <w:vertAlign w:val="superscript"/>
        </w:rPr>
        <w:t xml:space="preserve">                                        </w:t>
      </w:r>
      <w:r w:rsidRPr="000D7A65">
        <w:rPr>
          <w:position w:val="10"/>
          <w:sz w:val="40"/>
          <w:szCs w:val="40"/>
          <w:vertAlign w:val="superscript"/>
        </w:rPr>
        <w:t>ступень обучени</w:t>
      </w:r>
      <w:proofErr w:type="gramStart"/>
      <w:r w:rsidRPr="000D7A65">
        <w:rPr>
          <w:position w:val="10"/>
          <w:sz w:val="40"/>
          <w:szCs w:val="40"/>
          <w:vertAlign w:val="superscript"/>
        </w:rPr>
        <w:t>я(</w:t>
      </w:r>
      <w:proofErr w:type="gramEnd"/>
      <w:r w:rsidRPr="000D7A65">
        <w:rPr>
          <w:position w:val="10"/>
          <w:sz w:val="40"/>
          <w:szCs w:val="40"/>
          <w:vertAlign w:val="superscript"/>
        </w:rPr>
        <w:t xml:space="preserve">класс)  </w:t>
      </w:r>
      <w:r w:rsidRPr="0060498F">
        <w:rPr>
          <w:b/>
          <w:position w:val="10"/>
          <w:sz w:val="40"/>
          <w:szCs w:val="40"/>
          <w:u w:val="single"/>
          <w:vertAlign w:val="superscript"/>
        </w:rPr>
        <w:t>4</w:t>
      </w:r>
      <w:r>
        <w:rPr>
          <w:b/>
          <w:position w:val="10"/>
          <w:sz w:val="40"/>
          <w:szCs w:val="40"/>
          <w:u w:val="single"/>
          <w:vertAlign w:val="superscript"/>
        </w:rPr>
        <w:t>А</w:t>
      </w:r>
    </w:p>
    <w:p w:rsidR="00990EFD" w:rsidRPr="000D7A65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               </w:t>
      </w:r>
      <w:r w:rsidRPr="000D7A65">
        <w:rPr>
          <w:position w:val="10"/>
          <w:sz w:val="40"/>
          <w:szCs w:val="40"/>
          <w:vertAlign w:val="superscript"/>
        </w:rPr>
        <w:t>количество часов</w:t>
      </w:r>
      <w:r>
        <w:rPr>
          <w:position w:val="10"/>
          <w:sz w:val="40"/>
          <w:szCs w:val="40"/>
          <w:vertAlign w:val="superscript"/>
        </w:rPr>
        <w:t xml:space="preserve"> </w:t>
      </w:r>
      <w:r>
        <w:rPr>
          <w:b/>
          <w:position w:val="10"/>
          <w:sz w:val="40"/>
          <w:szCs w:val="40"/>
          <w:u w:val="single"/>
          <w:vertAlign w:val="superscript"/>
        </w:rPr>
        <w:t xml:space="preserve">34 </w:t>
      </w:r>
      <w:r>
        <w:rPr>
          <w:position w:val="10"/>
          <w:sz w:val="40"/>
          <w:szCs w:val="40"/>
          <w:vertAlign w:val="superscript"/>
        </w:rPr>
        <w:t xml:space="preserve">уровень </w:t>
      </w:r>
      <w:r w:rsidRPr="0060498F">
        <w:rPr>
          <w:b/>
          <w:position w:val="10"/>
          <w:sz w:val="40"/>
          <w:szCs w:val="40"/>
          <w:u w:val="single"/>
          <w:vertAlign w:val="superscript"/>
        </w:rPr>
        <w:t>базовый</w:t>
      </w:r>
    </w:p>
    <w:p w:rsidR="00990EFD" w:rsidRPr="000D7A65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position w:val="10"/>
          <w:sz w:val="40"/>
          <w:szCs w:val="40"/>
          <w:u w:val="single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              </w:t>
      </w:r>
      <w:r w:rsidRPr="000D7A65">
        <w:rPr>
          <w:position w:val="10"/>
          <w:sz w:val="40"/>
          <w:szCs w:val="40"/>
          <w:vertAlign w:val="superscript"/>
        </w:rPr>
        <w:t>срок реализации</w:t>
      </w:r>
      <w:r>
        <w:rPr>
          <w:position w:val="10"/>
          <w:sz w:val="40"/>
          <w:szCs w:val="40"/>
          <w:vertAlign w:val="superscript"/>
        </w:rPr>
        <w:t xml:space="preserve"> </w:t>
      </w:r>
      <w:r>
        <w:rPr>
          <w:b/>
          <w:position w:val="10"/>
          <w:sz w:val="40"/>
          <w:szCs w:val="40"/>
          <w:u w:val="single"/>
          <w:vertAlign w:val="superscript"/>
        </w:rPr>
        <w:t xml:space="preserve">2023-2024 </w:t>
      </w:r>
      <w:r w:rsidRPr="003632C6">
        <w:rPr>
          <w:b/>
          <w:position w:val="10"/>
          <w:sz w:val="40"/>
          <w:szCs w:val="40"/>
          <w:u w:val="single"/>
          <w:vertAlign w:val="superscript"/>
        </w:rPr>
        <w:t>учебный год</w:t>
      </w:r>
    </w:p>
    <w:p w:rsidR="00990EFD" w:rsidRPr="00D41795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b/>
          <w:position w:val="10"/>
          <w:sz w:val="40"/>
          <w:szCs w:val="40"/>
          <w:u w:val="single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              </w:t>
      </w:r>
      <w:r w:rsidRPr="000D7A65">
        <w:rPr>
          <w:position w:val="10"/>
          <w:sz w:val="40"/>
          <w:szCs w:val="40"/>
          <w:vertAlign w:val="superscript"/>
        </w:rPr>
        <w:t>учитель</w:t>
      </w:r>
      <w:r>
        <w:rPr>
          <w:position w:val="10"/>
          <w:sz w:val="40"/>
          <w:szCs w:val="40"/>
          <w:vertAlign w:val="superscript"/>
        </w:rPr>
        <w:t xml:space="preserve"> </w:t>
      </w:r>
      <w:r>
        <w:rPr>
          <w:b/>
          <w:position w:val="10"/>
          <w:sz w:val="40"/>
          <w:szCs w:val="40"/>
          <w:u w:val="single"/>
          <w:vertAlign w:val="superscript"/>
        </w:rPr>
        <w:t xml:space="preserve">Хусаинова </w:t>
      </w:r>
      <w:r w:rsidRPr="00D41795">
        <w:rPr>
          <w:b/>
          <w:position w:val="10"/>
          <w:sz w:val="40"/>
          <w:szCs w:val="40"/>
          <w:u w:val="single"/>
          <w:vertAlign w:val="superscript"/>
        </w:rPr>
        <w:t>Галина Николаевна</w:t>
      </w:r>
    </w:p>
    <w:p w:rsidR="00990EFD" w:rsidRPr="0003277C" w:rsidRDefault="00990EFD" w:rsidP="00990EFD">
      <w:pPr>
        <w:pStyle w:val="a3"/>
        <w:kinsoku w:val="0"/>
        <w:overflowPunct w:val="0"/>
        <w:spacing w:before="0" w:after="0" w:line="276" w:lineRule="auto"/>
        <w:textAlignment w:val="baseline"/>
        <w:rPr>
          <w:b/>
          <w:position w:val="10"/>
          <w:sz w:val="40"/>
          <w:szCs w:val="40"/>
          <w:u w:val="single"/>
          <w:vertAlign w:val="superscript"/>
        </w:rPr>
      </w:pPr>
      <w:r w:rsidRPr="000D7A65">
        <w:rPr>
          <w:position w:val="10"/>
          <w:sz w:val="40"/>
          <w:szCs w:val="40"/>
          <w:vertAlign w:val="superscript"/>
        </w:rPr>
        <w:t xml:space="preserve"> </w:t>
      </w:r>
      <w:r>
        <w:rPr>
          <w:position w:val="10"/>
          <w:sz w:val="40"/>
          <w:szCs w:val="40"/>
          <w:vertAlign w:val="superscript"/>
        </w:rPr>
        <w:t xml:space="preserve">                                        к</w:t>
      </w:r>
      <w:r w:rsidRPr="000D7A65">
        <w:rPr>
          <w:position w:val="10"/>
          <w:sz w:val="40"/>
          <w:szCs w:val="40"/>
          <w:vertAlign w:val="superscript"/>
        </w:rPr>
        <w:t>валификационная категория</w:t>
      </w:r>
      <w:r>
        <w:rPr>
          <w:position w:val="10"/>
          <w:sz w:val="40"/>
          <w:szCs w:val="40"/>
          <w:vertAlign w:val="superscript"/>
        </w:rPr>
        <w:t xml:space="preserve"> </w:t>
      </w:r>
      <w:r>
        <w:rPr>
          <w:b/>
          <w:position w:val="10"/>
          <w:sz w:val="40"/>
          <w:szCs w:val="40"/>
          <w:u w:val="single"/>
          <w:vertAlign w:val="superscript"/>
        </w:rPr>
        <w:t>высшая</w:t>
      </w:r>
    </w:p>
    <w:p w:rsidR="00990EFD" w:rsidRPr="000D7A65" w:rsidRDefault="00990EFD" w:rsidP="00990EFD">
      <w:pPr>
        <w:kinsoku w:val="0"/>
        <w:overflowPunct w:val="0"/>
        <w:spacing w:before="77" w:beforeAutospacing="1" w:afterAutospacing="1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eastAsia="ru-RU"/>
        </w:rPr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Default="009F6D7B" w:rsidP="009F6D7B">
      <w:pPr>
        <w:ind w:left="120"/>
        <w:jc w:val="center"/>
      </w:pPr>
    </w:p>
    <w:p w:rsidR="00990EFD" w:rsidRDefault="00990EFD" w:rsidP="009F6D7B">
      <w:pPr>
        <w:ind w:left="120"/>
        <w:jc w:val="center"/>
      </w:pPr>
    </w:p>
    <w:p w:rsidR="00990EFD" w:rsidRDefault="00990EFD" w:rsidP="009F6D7B">
      <w:pPr>
        <w:ind w:left="120"/>
        <w:jc w:val="center"/>
      </w:pPr>
    </w:p>
    <w:p w:rsidR="00990EFD" w:rsidRDefault="00990EFD" w:rsidP="009F6D7B">
      <w:pPr>
        <w:ind w:left="120"/>
        <w:jc w:val="center"/>
      </w:pPr>
    </w:p>
    <w:p w:rsidR="00990EFD" w:rsidRPr="001B61BF" w:rsidRDefault="00990EFD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</w:p>
    <w:p w:rsidR="009F6D7B" w:rsidRPr="001B61BF" w:rsidRDefault="009F6D7B" w:rsidP="009F6D7B">
      <w:pPr>
        <w:ind w:left="120"/>
        <w:jc w:val="center"/>
      </w:pPr>
      <w:r w:rsidRPr="001B61BF">
        <w:rPr>
          <w:color w:val="000000"/>
        </w:rPr>
        <w:t>​</w:t>
      </w:r>
      <w:r w:rsidRPr="001B61BF">
        <w:rPr>
          <w:b/>
          <w:color w:val="000000"/>
        </w:rPr>
        <w:t>‌ ‌</w:t>
      </w:r>
      <w:r w:rsidRPr="001B61BF">
        <w:rPr>
          <w:color w:val="000000"/>
        </w:rPr>
        <w:t>​</w:t>
      </w:r>
    </w:p>
    <w:p w:rsidR="00644CCC" w:rsidRPr="00F84CC8" w:rsidRDefault="00644CCC" w:rsidP="00644CCC">
      <w:pPr>
        <w:pStyle w:val="a6"/>
        <w:ind w:left="0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</w:t>
      </w:r>
      <w:r w:rsidR="00990EFD">
        <w:rPr>
          <w:b/>
          <w:sz w:val="28"/>
          <w:szCs w:val="28"/>
          <w:lang w:val="ru-RU"/>
        </w:rPr>
        <w:t xml:space="preserve">                                            </w:t>
      </w:r>
      <w:bookmarkStart w:id="0" w:name="_GoBack"/>
      <w:bookmarkEnd w:id="0"/>
      <w:r w:rsidRPr="00F84CC8">
        <w:rPr>
          <w:b/>
          <w:sz w:val="28"/>
          <w:szCs w:val="28"/>
          <w:lang w:val="ru-RU"/>
        </w:rPr>
        <w:t>1. Пояснительная записка</w:t>
      </w:r>
    </w:p>
    <w:p w:rsidR="00644CCC" w:rsidRPr="00ED5B2E" w:rsidRDefault="00644CCC" w:rsidP="00644CCC">
      <w:pPr>
        <w:ind w:firstLine="709"/>
        <w:jc w:val="both"/>
        <w:rPr>
          <w:lang w:eastAsia="ru-RU"/>
        </w:rPr>
      </w:pPr>
      <w:r w:rsidRPr="00F84CC8">
        <w:t xml:space="preserve"> Адаптированная рабочая программа учебного предмета «Изобразительное искусство» </w:t>
      </w:r>
      <w:r>
        <w:t>(</w:t>
      </w:r>
      <w:r w:rsidRPr="00F84CC8">
        <w:t xml:space="preserve">вариант 7.2) </w:t>
      </w:r>
      <w:r>
        <w:t xml:space="preserve"> для 4 класса </w:t>
      </w:r>
      <w:r w:rsidRPr="00ED5B2E">
        <w:rPr>
          <w:lang w:eastAsia="ru-RU"/>
        </w:rPr>
        <w:t>разработана на основе:</w:t>
      </w:r>
    </w:p>
    <w:p w:rsidR="00644CCC" w:rsidRPr="00ED5B2E" w:rsidRDefault="00644CCC" w:rsidP="00644CCC">
      <w:pPr>
        <w:jc w:val="both"/>
        <w:rPr>
          <w:lang w:eastAsia="ru-RU"/>
        </w:rPr>
      </w:pPr>
    </w:p>
    <w:p w:rsidR="00644CCC" w:rsidRPr="00573E43" w:rsidRDefault="00644CCC" w:rsidP="00644CCC">
      <w:pPr>
        <w:numPr>
          <w:ilvl w:val="0"/>
          <w:numId w:val="3"/>
        </w:numPr>
        <w:suppressAutoHyphens w:val="0"/>
        <w:ind w:left="720"/>
        <w:contextualSpacing/>
        <w:jc w:val="both"/>
      </w:pPr>
      <w:r w:rsidRPr="00573E43">
        <w:t>требований ФГОС НОО обучающихся с ОВЗ для детей с ЗПР (вариант 7.2);</w:t>
      </w:r>
    </w:p>
    <w:p w:rsidR="00644CCC" w:rsidRPr="00573E43" w:rsidRDefault="00644CCC" w:rsidP="00644CCC">
      <w:pPr>
        <w:numPr>
          <w:ilvl w:val="0"/>
          <w:numId w:val="3"/>
        </w:numPr>
        <w:suppressAutoHyphens w:val="0"/>
        <w:ind w:left="720"/>
        <w:contextualSpacing/>
        <w:jc w:val="both"/>
      </w:pPr>
      <w:r w:rsidRPr="00573E43">
        <w:t>требований ФАОП НОО с ОВЗ;</w:t>
      </w:r>
    </w:p>
    <w:p w:rsidR="00644CCC" w:rsidRPr="00573E43" w:rsidRDefault="00644CCC" w:rsidP="00644CCC">
      <w:pPr>
        <w:numPr>
          <w:ilvl w:val="0"/>
          <w:numId w:val="3"/>
        </w:numPr>
        <w:suppressAutoHyphens w:val="0"/>
        <w:ind w:left="720"/>
        <w:jc w:val="both"/>
      </w:pPr>
      <w:r w:rsidRPr="00573E43">
        <w:t>образовательной програм</w:t>
      </w:r>
      <w:r w:rsidR="00E958E7">
        <w:t>мы по учебному курсу «Изобразительное искусство</w:t>
      </w:r>
      <w:r>
        <w:t>» авт.</w:t>
      </w:r>
      <w:r w:rsidRPr="00573E43">
        <w:t xml:space="preserve"> </w:t>
      </w:r>
      <w:proofErr w:type="spellStart"/>
      <w:r w:rsidRPr="00573E43">
        <w:t>Неменский</w:t>
      </w:r>
      <w:proofErr w:type="spellEnd"/>
      <w:r w:rsidRPr="00573E43">
        <w:t xml:space="preserve"> Б.М.; «Школа России»</w:t>
      </w:r>
    </w:p>
    <w:p w:rsidR="00644CCC" w:rsidRPr="00573E43" w:rsidRDefault="00644CCC" w:rsidP="00644CCC">
      <w:pPr>
        <w:numPr>
          <w:ilvl w:val="0"/>
          <w:numId w:val="3"/>
        </w:numPr>
        <w:suppressAutoHyphens w:val="0"/>
        <w:ind w:left="720"/>
        <w:jc w:val="both"/>
        <w:textAlignment w:val="center"/>
      </w:pPr>
      <w:proofErr w:type="gramStart"/>
      <w:r w:rsidRPr="00573E43">
        <w:t>Постановления Главного государственного санитарного врача РФ от 10.07.2015 N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N 38528) с изменениями 27.10.2020 года.</w:t>
      </w:r>
      <w:proofErr w:type="gramEnd"/>
    </w:p>
    <w:p w:rsidR="00644CCC" w:rsidRPr="00F84CC8" w:rsidRDefault="00644CCC" w:rsidP="00644CCC">
      <w:pPr>
        <w:pStyle w:val="a4"/>
        <w:tabs>
          <w:tab w:val="left" w:pos="284"/>
        </w:tabs>
        <w:ind w:left="709" w:right="102"/>
        <w:jc w:val="both"/>
        <w:rPr>
          <w:b/>
          <w:bCs/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 xml:space="preserve">    Основная </w:t>
      </w:r>
      <w:r w:rsidRPr="00F84CC8">
        <w:rPr>
          <w:b/>
          <w:sz w:val="28"/>
          <w:szCs w:val="28"/>
          <w:lang w:val="ru-RU"/>
        </w:rPr>
        <w:t>цель и</w:t>
      </w:r>
      <w:r w:rsidRPr="00F84CC8">
        <w:rPr>
          <w:sz w:val="28"/>
          <w:szCs w:val="28"/>
          <w:lang w:val="ru-RU"/>
        </w:rPr>
        <w:t xml:space="preserve">зучения предмета «Изобразительное искусство» заключается во всестороннем развитии личности обучающегося с ЗПР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F84CC8">
        <w:rPr>
          <w:sz w:val="28"/>
          <w:szCs w:val="28"/>
          <w:lang w:val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644CCC" w:rsidRPr="00F84CC8" w:rsidRDefault="00644CCC" w:rsidP="00644CCC">
      <w:pPr>
        <w:ind w:firstLine="709"/>
        <w:jc w:val="both"/>
        <w:rPr>
          <w:rStyle w:val="apple-converted-space"/>
          <w:shd w:val="clear" w:color="auto" w:fill="FFFFFF"/>
        </w:rPr>
      </w:pPr>
      <w:r w:rsidRPr="00F84CC8">
        <w:rPr>
          <w:b/>
          <w:bCs/>
        </w:rPr>
        <w:t>Основные задачи изучения предмета:</w:t>
      </w:r>
    </w:p>
    <w:p w:rsidR="00644CCC" w:rsidRPr="008A4B21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8A4B21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Воспитание интереса к изобразительному искусству. 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Раскрытие </w:t>
      </w:r>
      <w:r w:rsidRPr="00F84CC8">
        <w:rPr>
          <w:sz w:val="28"/>
          <w:szCs w:val="28"/>
          <w:lang w:val="ru-RU"/>
        </w:rPr>
        <w:t xml:space="preserve">значения изобразительного искусства в жизни человека 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</w:rPr>
      </w:pPr>
      <w:r w:rsidRPr="00F84CC8">
        <w:rPr>
          <w:sz w:val="28"/>
          <w:szCs w:val="28"/>
          <w:lang w:val="ru-RU"/>
        </w:rPr>
        <w:t xml:space="preserve">Формирование элементарных знаний о видах и жанрах изобразительного искусства искусствах. </w:t>
      </w:r>
      <w:proofErr w:type="spellStart"/>
      <w:r w:rsidRPr="00F84CC8">
        <w:rPr>
          <w:sz w:val="28"/>
          <w:szCs w:val="28"/>
        </w:rPr>
        <w:t>Расширение</w:t>
      </w:r>
      <w:proofErr w:type="spellEnd"/>
      <w:r w:rsidRPr="00F84CC8">
        <w:rPr>
          <w:sz w:val="28"/>
          <w:szCs w:val="28"/>
        </w:rPr>
        <w:t xml:space="preserve"> </w:t>
      </w:r>
      <w:proofErr w:type="spellStart"/>
      <w:r w:rsidRPr="00F84CC8">
        <w:rPr>
          <w:sz w:val="28"/>
          <w:szCs w:val="28"/>
        </w:rPr>
        <w:t>художественно-эстетического</w:t>
      </w:r>
      <w:proofErr w:type="spellEnd"/>
      <w:r w:rsidRPr="00F84CC8">
        <w:rPr>
          <w:sz w:val="28"/>
          <w:szCs w:val="28"/>
        </w:rPr>
        <w:t xml:space="preserve"> </w:t>
      </w:r>
      <w:proofErr w:type="spellStart"/>
      <w:r w:rsidRPr="00F84CC8">
        <w:rPr>
          <w:sz w:val="28"/>
          <w:szCs w:val="28"/>
        </w:rPr>
        <w:t>кругозора</w:t>
      </w:r>
      <w:proofErr w:type="spellEnd"/>
      <w:r w:rsidRPr="00F84CC8">
        <w:rPr>
          <w:sz w:val="28"/>
          <w:szCs w:val="28"/>
        </w:rPr>
        <w:t xml:space="preserve">; 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>Развитие эмоционального восприятия произведений иску</w:t>
      </w:r>
      <w:r>
        <w:rPr>
          <w:sz w:val="28"/>
          <w:szCs w:val="28"/>
          <w:lang w:val="ru-RU"/>
        </w:rPr>
        <w:t xml:space="preserve">сства, умения анализировать их </w:t>
      </w:r>
      <w:r w:rsidRPr="00F84CC8">
        <w:rPr>
          <w:sz w:val="28"/>
          <w:szCs w:val="28"/>
          <w:lang w:val="ru-RU"/>
        </w:rPr>
        <w:t>содержание и формулировать своего мнения о них.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>Формирование знаний элементарных основ реалистического рисунка.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lastRenderedPageBreak/>
        <w:t>Обучение разным видам изобразительной деятельности (рисованию, аппликации, лепке).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Обучение правилам и законам композиции, </w:t>
      </w:r>
      <w:proofErr w:type="spellStart"/>
      <w:r w:rsidRPr="00F84CC8">
        <w:rPr>
          <w:sz w:val="28"/>
          <w:szCs w:val="28"/>
          <w:lang w:val="ru-RU"/>
        </w:rPr>
        <w:t>цветоведения</w:t>
      </w:r>
      <w:proofErr w:type="spellEnd"/>
      <w:r w:rsidRPr="00F84CC8">
        <w:rPr>
          <w:sz w:val="28"/>
          <w:szCs w:val="28"/>
          <w:lang w:val="ru-RU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>Развитие умения выполнять тематические и декоративные композиции.</w:t>
      </w:r>
    </w:p>
    <w:p w:rsidR="00644CCC" w:rsidRPr="00F84CC8" w:rsidRDefault="00644CCC" w:rsidP="00644CCC">
      <w:pPr>
        <w:pStyle w:val="a6"/>
        <w:widowControl/>
        <w:numPr>
          <w:ilvl w:val="0"/>
          <w:numId w:val="1"/>
        </w:numPr>
        <w:tabs>
          <w:tab w:val="clear" w:pos="0"/>
          <w:tab w:val="num" w:pos="993"/>
        </w:tabs>
        <w:ind w:left="851" w:hanging="284"/>
        <w:jc w:val="both"/>
        <w:rPr>
          <w:sz w:val="28"/>
          <w:szCs w:val="28"/>
          <w:lang w:val="ru-RU"/>
        </w:rPr>
      </w:pPr>
      <w:r w:rsidRPr="00F84CC8">
        <w:rPr>
          <w:sz w:val="28"/>
          <w:szCs w:val="28"/>
          <w:lang w:val="ru-RU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644CCC" w:rsidRPr="00F84CC8" w:rsidRDefault="00644CCC" w:rsidP="00644CCC">
      <w:pPr>
        <w:pStyle w:val="a6"/>
        <w:tabs>
          <w:tab w:val="num" w:pos="993"/>
        </w:tabs>
        <w:ind w:left="851" w:hanging="284"/>
        <w:jc w:val="both"/>
        <w:rPr>
          <w:rStyle w:val="apple-converted-space"/>
          <w:shd w:val="clear" w:color="auto" w:fill="FFFFFF"/>
          <w:lang w:val="ru-RU"/>
        </w:rPr>
      </w:pPr>
      <w:r w:rsidRPr="00F84CC8">
        <w:rPr>
          <w:sz w:val="28"/>
          <w:szCs w:val="28"/>
          <w:lang w:val="ru-RU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644CCC" w:rsidRPr="00F84CC8" w:rsidRDefault="00644CCC" w:rsidP="00644CCC">
      <w:pPr>
        <w:pStyle w:val="a6"/>
        <w:tabs>
          <w:tab w:val="num" w:pos="993"/>
        </w:tabs>
        <w:ind w:left="851" w:hanging="284"/>
        <w:jc w:val="both"/>
        <w:rPr>
          <w:rStyle w:val="apple-converted-space"/>
          <w:shd w:val="clear" w:color="auto" w:fill="FFFFFF"/>
          <w:lang w:val="ru-RU"/>
        </w:rPr>
      </w:pPr>
      <w:r w:rsidRPr="00F84CC8">
        <w:rPr>
          <w:rStyle w:val="apple-converted-space"/>
          <w:shd w:val="clear" w:color="auto" w:fill="FFFFFF"/>
          <w:lang w:val="ru-RU"/>
        </w:rPr>
        <w:t>―</w:t>
      </w:r>
      <w:r w:rsidRPr="00F84CC8">
        <w:rPr>
          <w:rStyle w:val="apple-converted-space"/>
          <w:shd w:val="clear" w:color="auto" w:fill="FFFFFF"/>
        </w:rPr>
        <w:t> </w:t>
      </w:r>
      <w:r w:rsidRPr="00F84CC8">
        <w:rPr>
          <w:sz w:val="28"/>
          <w:szCs w:val="28"/>
          <w:lang w:val="ru-RU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644CCC" w:rsidRPr="00F84CC8" w:rsidRDefault="00644CCC" w:rsidP="00644CCC">
      <w:pPr>
        <w:pStyle w:val="a6"/>
        <w:tabs>
          <w:tab w:val="num" w:pos="993"/>
        </w:tabs>
        <w:ind w:left="851" w:hanging="284"/>
        <w:jc w:val="both"/>
        <w:rPr>
          <w:rStyle w:val="apple-converted-space"/>
          <w:shd w:val="clear" w:color="auto" w:fill="FFFFFF"/>
          <w:lang w:val="ru-RU"/>
        </w:rPr>
      </w:pPr>
      <w:r w:rsidRPr="00F84CC8">
        <w:rPr>
          <w:rStyle w:val="apple-converted-space"/>
          <w:shd w:val="clear" w:color="auto" w:fill="FFFFFF"/>
          <w:lang w:val="ru-RU"/>
        </w:rPr>
        <w:t>―</w:t>
      </w:r>
      <w:r w:rsidRPr="00F84CC8">
        <w:rPr>
          <w:rStyle w:val="apple-converted-space"/>
          <w:shd w:val="clear" w:color="auto" w:fill="FFFFFF"/>
        </w:rPr>
        <w:t> </w:t>
      </w:r>
      <w:proofErr w:type="gramStart"/>
      <w:r w:rsidRPr="00F84CC8">
        <w:rPr>
          <w:sz w:val="28"/>
          <w:szCs w:val="28"/>
          <w:lang w:val="ru-RU"/>
        </w:rPr>
        <w:t>развитии</w:t>
      </w:r>
      <w:proofErr w:type="gramEnd"/>
      <w:r w:rsidRPr="00F84CC8">
        <w:rPr>
          <w:sz w:val="28"/>
          <w:szCs w:val="28"/>
          <w:lang w:val="ru-RU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644CCC" w:rsidRPr="00F84CC8" w:rsidRDefault="00644CCC" w:rsidP="00644CCC">
      <w:pPr>
        <w:pStyle w:val="a6"/>
        <w:tabs>
          <w:tab w:val="num" w:pos="993"/>
        </w:tabs>
        <w:ind w:left="851" w:hanging="284"/>
        <w:jc w:val="both"/>
        <w:rPr>
          <w:rStyle w:val="apple-converted-space"/>
          <w:shd w:val="clear" w:color="auto" w:fill="FFFFFF"/>
          <w:lang w:val="ru-RU"/>
        </w:rPr>
      </w:pPr>
      <w:r w:rsidRPr="00F84CC8">
        <w:rPr>
          <w:rStyle w:val="apple-converted-space"/>
          <w:shd w:val="clear" w:color="auto" w:fill="FFFFFF"/>
          <w:lang w:val="ru-RU"/>
        </w:rPr>
        <w:t>―</w:t>
      </w:r>
      <w:r w:rsidRPr="00F84CC8">
        <w:rPr>
          <w:rStyle w:val="apple-converted-space"/>
          <w:shd w:val="clear" w:color="auto" w:fill="FFFFFF"/>
        </w:rPr>
        <w:t> </w:t>
      </w:r>
      <w:r w:rsidRPr="00F84CC8">
        <w:rPr>
          <w:sz w:val="28"/>
          <w:szCs w:val="28"/>
          <w:lang w:val="ru-RU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644CCC" w:rsidRPr="00F84CC8" w:rsidRDefault="00644CCC" w:rsidP="00644CCC">
      <w:pPr>
        <w:tabs>
          <w:tab w:val="num" w:pos="993"/>
        </w:tabs>
        <w:ind w:left="851" w:hanging="284"/>
        <w:jc w:val="both"/>
      </w:pPr>
      <w:r w:rsidRPr="00F84CC8">
        <w:rPr>
          <w:rStyle w:val="apple-converted-space"/>
          <w:shd w:val="clear" w:color="auto" w:fill="FFFFFF"/>
        </w:rPr>
        <w:t>― р</w:t>
      </w:r>
      <w:r w:rsidRPr="00F84CC8">
        <w:t>азвитие зрительной памяти, внимания, наблюдательности, образного мышления, представления и воображения.</w:t>
      </w:r>
    </w:p>
    <w:p w:rsidR="00644CCC" w:rsidRPr="0071378D" w:rsidRDefault="00644CCC" w:rsidP="00644CCC">
      <w:pPr>
        <w:rPr>
          <w:b/>
        </w:rPr>
      </w:pPr>
      <w:r>
        <w:rPr>
          <w:b/>
        </w:rPr>
        <w:t xml:space="preserve">                                              </w:t>
      </w:r>
      <w:r w:rsidRPr="0071378D">
        <w:rPr>
          <w:b/>
        </w:rPr>
        <w:t>Место предмета в учебном плане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bCs/>
          <w:i/>
          <w:iCs/>
          <w:color w:val="000000"/>
          <w:szCs w:val="28"/>
        </w:rPr>
      </w:pPr>
      <w:proofErr w:type="gramStart"/>
      <w:r>
        <w:rPr>
          <w:szCs w:val="28"/>
        </w:rPr>
        <w:t>В 4 классе</w:t>
      </w:r>
      <w:r w:rsidRPr="00F84CC8">
        <w:rPr>
          <w:szCs w:val="28"/>
        </w:rPr>
        <w:t xml:space="preserve"> на </w:t>
      </w:r>
      <w:r w:rsidRPr="00F84CC8">
        <w:rPr>
          <w:rFonts w:eastAsia="Calibri"/>
          <w:szCs w:val="28"/>
        </w:rPr>
        <w:t xml:space="preserve">предмет «Изобразительное искусство», </w:t>
      </w:r>
      <w:r>
        <w:rPr>
          <w:szCs w:val="28"/>
        </w:rPr>
        <w:t xml:space="preserve">отводится </w:t>
      </w:r>
      <w:r w:rsidRPr="00F84CC8">
        <w:rPr>
          <w:szCs w:val="28"/>
        </w:rPr>
        <w:t xml:space="preserve"> </w:t>
      </w:r>
      <w:r w:rsidRPr="00F84CC8">
        <w:rPr>
          <w:color w:val="000000"/>
          <w:szCs w:val="28"/>
        </w:rPr>
        <w:t xml:space="preserve">34ч </w:t>
      </w:r>
      <w:r>
        <w:rPr>
          <w:szCs w:val="28"/>
        </w:rPr>
        <w:t>(1 ч в неделю.</w:t>
      </w:r>
      <w:proofErr w:type="gramEnd"/>
    </w:p>
    <w:p w:rsidR="00644CCC" w:rsidRPr="00F84CC8" w:rsidRDefault="00644CCC" w:rsidP="00644CCC">
      <w:pPr>
        <w:pStyle w:val="a3"/>
        <w:ind w:left="567" w:firstLine="567"/>
        <w:jc w:val="center"/>
        <w:rPr>
          <w:b/>
          <w:szCs w:val="28"/>
        </w:rPr>
      </w:pPr>
      <w:r w:rsidRPr="00F84CC8">
        <w:rPr>
          <w:b/>
          <w:szCs w:val="28"/>
        </w:rPr>
        <w:t>2. Планируемые результаты изучения учебного предмета «Изобразительное искусство»</w:t>
      </w:r>
    </w:p>
    <w:p w:rsidR="00644CCC" w:rsidRPr="00F84CC8" w:rsidRDefault="00644CCC" w:rsidP="00644CCC">
      <w:pPr>
        <w:pStyle w:val="a3"/>
        <w:ind w:left="567" w:firstLine="567"/>
        <w:jc w:val="both"/>
        <w:rPr>
          <w:szCs w:val="28"/>
        </w:rPr>
      </w:pPr>
      <w:r w:rsidRPr="00F84CC8">
        <w:rPr>
          <w:szCs w:val="28"/>
        </w:rPr>
        <w:t xml:space="preserve">Изучение изобразительного искусства по данной программе способствует формированию у учащихся личностных, </w:t>
      </w:r>
      <w:proofErr w:type="spellStart"/>
      <w:r w:rsidRPr="00F84CC8">
        <w:rPr>
          <w:szCs w:val="28"/>
        </w:rPr>
        <w:t>метапредметных</w:t>
      </w:r>
      <w:proofErr w:type="spellEnd"/>
      <w:r w:rsidRPr="00F84CC8">
        <w:rPr>
          <w:szCs w:val="28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</w:p>
    <w:p w:rsidR="00644CCC" w:rsidRPr="00F84CC8" w:rsidRDefault="00644CCC" w:rsidP="00644CCC">
      <w:pPr>
        <w:pStyle w:val="a3"/>
        <w:ind w:left="567" w:firstLine="567"/>
        <w:jc w:val="center"/>
        <w:rPr>
          <w:szCs w:val="28"/>
        </w:rPr>
      </w:pPr>
      <w:r w:rsidRPr="00F84CC8">
        <w:rPr>
          <w:b/>
          <w:szCs w:val="28"/>
        </w:rPr>
        <w:lastRenderedPageBreak/>
        <w:t xml:space="preserve">Личностными результатами </w:t>
      </w:r>
      <w:r w:rsidRPr="00F84CC8">
        <w:rPr>
          <w:szCs w:val="28"/>
        </w:rPr>
        <w:t>изучения предмета «Изобразительное искусство» является следующие качества: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 xml:space="preserve">•формирование к учебно-познавательному интересу к новому учебному материалу и способам решения новой задачи; 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•способность к самооценке на основе критериев успешности учебной деятельности;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•умение связывать графическое и цветовое решение с основным замыслом изображения; работать на заданную тему, применяя эскиз и зарисовки;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пропорции фигуры человека, её движение и характер, изображать пространство с учётом наблюдательной перспективы;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•желание вести поисковую работу по подбору репродукций, книг, рассказов об искусстве для формирования своего мнения о рассматриваемых произведениях;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</w:t>
      </w:r>
      <w:proofErr w:type="spellStart"/>
      <w:r w:rsidRPr="00F84CC8">
        <w:rPr>
          <w:szCs w:val="28"/>
        </w:rPr>
        <w:t>сформированность</w:t>
      </w:r>
      <w:proofErr w:type="spellEnd"/>
      <w:r w:rsidRPr="00F84CC8">
        <w:rPr>
          <w:szCs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proofErr w:type="gramStart"/>
      <w:r w:rsidRPr="00F84CC8">
        <w:rPr>
          <w:szCs w:val="28"/>
        </w:rPr>
        <w:t>•</w:t>
      </w:r>
      <w:proofErr w:type="spellStart"/>
      <w:r w:rsidRPr="00F84CC8">
        <w:rPr>
          <w:szCs w:val="28"/>
        </w:rPr>
        <w:t>сформированность</w:t>
      </w:r>
      <w:proofErr w:type="spellEnd"/>
      <w:r w:rsidRPr="00F84CC8">
        <w:rPr>
          <w:szCs w:val="28"/>
        </w:rPr>
        <w:t xml:space="preserve"> целостного мировоззрения, соответствующего современному уровню развития изобразительного искусства в общественной практики;</w:t>
      </w:r>
      <w:proofErr w:type="gramEnd"/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</w:t>
      </w:r>
      <w:proofErr w:type="spellStart"/>
      <w:r w:rsidRPr="00F84CC8">
        <w:rPr>
          <w:szCs w:val="28"/>
        </w:rPr>
        <w:t>сформированность</w:t>
      </w:r>
      <w:proofErr w:type="spellEnd"/>
      <w:r w:rsidRPr="00F84CC8">
        <w:rPr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•креативность мышления, инициатива, находчивость, активность, умение контролировать процесс и результат своей творческой деятельности.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b/>
          <w:szCs w:val="28"/>
        </w:rPr>
      </w:pPr>
      <w:proofErr w:type="spellStart"/>
      <w:r w:rsidRPr="00F84CC8">
        <w:rPr>
          <w:b/>
          <w:szCs w:val="28"/>
        </w:rPr>
        <w:t>Метапредметными</w:t>
      </w:r>
      <w:proofErr w:type="spellEnd"/>
      <w:r w:rsidRPr="00F84CC8">
        <w:rPr>
          <w:b/>
          <w:szCs w:val="28"/>
        </w:rPr>
        <w:t xml:space="preserve"> результатами изучения предмета «Изобразительное искусство» является формирование универсальных учебных действий (УУД):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b/>
          <w:szCs w:val="28"/>
        </w:rPr>
      </w:pPr>
      <w:r w:rsidRPr="00F84CC8">
        <w:rPr>
          <w:b/>
          <w:szCs w:val="28"/>
        </w:rPr>
        <w:t>Регулятивные УУД: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lastRenderedPageBreak/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самостоятельно обнаруживать и формулировать учебную проблему в классной и индивидуальной учебной деятельности;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 xml:space="preserve">выдвигать творческие способы и решения проблемы, осознавать конечный результат, выбирать средства достижения цели </w:t>
      </w:r>
      <w:proofErr w:type="gramStart"/>
      <w:r w:rsidRPr="00F84CC8">
        <w:rPr>
          <w:szCs w:val="28"/>
        </w:rPr>
        <w:t>из</w:t>
      </w:r>
      <w:proofErr w:type="gramEnd"/>
      <w:r w:rsidRPr="00F84CC8">
        <w:rPr>
          <w:szCs w:val="28"/>
        </w:rPr>
        <w:t xml:space="preserve"> предложенных или их  искать самостоятельно;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составлять (индивидуально или в группе) план решения проблемы (выполнения проекта);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 xml:space="preserve">работая по предложенному или самостоятельно составленному плану, использовать наряду с </w:t>
      </w:r>
      <w:proofErr w:type="gramStart"/>
      <w:r w:rsidRPr="00F84CC8">
        <w:rPr>
          <w:szCs w:val="28"/>
        </w:rPr>
        <w:t>основными</w:t>
      </w:r>
      <w:proofErr w:type="gramEnd"/>
      <w:r w:rsidRPr="00F84CC8">
        <w:rPr>
          <w:szCs w:val="28"/>
        </w:rPr>
        <w:t xml:space="preserve"> и дополнительные средства (справочная литература, разные техники выполнения, компьютер);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в ходе представления проекта давать оценку его результатам;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самостоятельно осознавать причины своего успеха или неуспеха и находить способы выхода из ситуации неуспеха;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>уметь оценить степень успешности своей индивидуальной образовательной деятельности;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</w:t>
      </w:r>
      <w:r w:rsidRPr="00F84CC8">
        <w:rPr>
          <w:szCs w:val="28"/>
        </w:rPr>
        <w:tab/>
        <w:t xml:space="preserve">давать оценку своим личным качествам и чертам характера («каков я»), определять </w:t>
      </w:r>
      <w:proofErr w:type="spellStart"/>
      <w:r w:rsidRPr="00F84CC8">
        <w:rPr>
          <w:szCs w:val="28"/>
        </w:rPr>
        <w:t>напрвления</w:t>
      </w:r>
      <w:proofErr w:type="spellEnd"/>
      <w:r w:rsidRPr="00F84CC8">
        <w:rPr>
          <w:szCs w:val="28"/>
        </w:rPr>
        <w:t xml:space="preserve"> своего развития («каким я хочу стать», «что мне для этого надо сделать»)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Средством формирования регулятивных УУД служат технология системно-</w:t>
      </w:r>
      <w:proofErr w:type="spellStart"/>
      <w:r w:rsidRPr="00F84CC8">
        <w:rPr>
          <w:szCs w:val="28"/>
        </w:rPr>
        <w:t>деятельностного</w:t>
      </w:r>
      <w:proofErr w:type="spellEnd"/>
      <w:r w:rsidRPr="00F84CC8">
        <w:rPr>
          <w:szCs w:val="28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b/>
          <w:szCs w:val="28"/>
        </w:rPr>
        <w:t>Познавательные УУД: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b/>
          <w:szCs w:val="28"/>
        </w:rPr>
        <w:t>-</w:t>
      </w:r>
      <w:r w:rsidRPr="00F84CC8">
        <w:rPr>
          <w:szCs w:val="28"/>
        </w:rPr>
        <w:t>создавать свою технику выполнения задания;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-самостоятельно выбирать материал выполнения творческой работы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-строить сообщения в устной и письменной форме;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-ориентироваться на разнообразие способов решения задач;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b/>
          <w:szCs w:val="28"/>
        </w:rPr>
      </w:pPr>
      <w:r w:rsidRPr="00F84CC8">
        <w:rPr>
          <w:b/>
          <w:szCs w:val="28"/>
        </w:rPr>
        <w:t>Коммуникативные УУД: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84CC8">
        <w:rPr>
          <w:szCs w:val="28"/>
        </w:rPr>
        <w:t>собственной</w:t>
      </w:r>
      <w:proofErr w:type="gramEnd"/>
      <w:r w:rsidRPr="00F84CC8">
        <w:rPr>
          <w:szCs w:val="28"/>
        </w:rPr>
        <w:t>, и ориентироваться на позицию партнёра в общении и взаимодействии;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-формулировать собственное мнение и позицию; задавать вопросы;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-самостоятельно организовывать учебное взаимодействие в группе (определять общие цели, договариваться друг с другом и т.д.);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-в дискуссии уметь выдвинуть контраргументы;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 xml:space="preserve">-учиться </w:t>
      </w:r>
      <w:proofErr w:type="gramStart"/>
      <w:r w:rsidRPr="00F84CC8">
        <w:rPr>
          <w:szCs w:val="28"/>
        </w:rPr>
        <w:t>критично</w:t>
      </w:r>
      <w:proofErr w:type="gramEnd"/>
      <w:r w:rsidRPr="00F84CC8">
        <w:rPr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644CCC" w:rsidRPr="00F84CC8" w:rsidRDefault="00644CCC" w:rsidP="00644CCC">
      <w:pPr>
        <w:pStyle w:val="a3"/>
        <w:ind w:left="567" w:firstLine="567"/>
        <w:jc w:val="both"/>
        <w:rPr>
          <w:b/>
          <w:szCs w:val="28"/>
        </w:rPr>
      </w:pPr>
      <w:r w:rsidRPr="00F84CC8">
        <w:rPr>
          <w:b/>
          <w:szCs w:val="28"/>
        </w:rPr>
        <w:t xml:space="preserve">Предметные: 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proofErr w:type="gramStart"/>
      <w:r w:rsidRPr="00F84CC8">
        <w:rPr>
          <w:szCs w:val="28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 узнавать отдельные произведения выдающихся художников и народных мастеров;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proofErr w:type="gramStart"/>
      <w:r w:rsidRPr="00F84CC8">
        <w:rPr>
          <w:szCs w:val="28"/>
        </w:rPr>
        <w:t>-умение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основные и смешанные цвета, элементарные правила их смешивания;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понимать эмоциональное значение тёплых и холодных тонов;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распознавать особенности построения орнамента и его значение в образе художественной вещи;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знать правила техники безопасности при работе с режущими и колющими инструментами;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 организовывать своё рабочее место, пользоваться кистью, красками, палитрой; ножницами;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умение передавать в рисунке простейшую форму, основной цвет предметов;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умение составлять композиции с учётом замысла;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 xml:space="preserve">-  умение конструировать из бумаги на основе техники оригами, гофрирования, </w:t>
      </w:r>
      <w:proofErr w:type="spellStart"/>
      <w:r w:rsidRPr="00F84CC8">
        <w:rPr>
          <w:szCs w:val="28"/>
        </w:rPr>
        <w:t>сминания</w:t>
      </w:r>
      <w:proofErr w:type="spellEnd"/>
      <w:r w:rsidRPr="00F84CC8">
        <w:rPr>
          <w:szCs w:val="28"/>
        </w:rPr>
        <w:t>, сгибания;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 умение конструировать из ткани на основе скручивания и связывания;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умение  конструировать из природных материалов;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умение  пользоваться простейшими приёмами лепки.</w:t>
      </w:r>
    </w:p>
    <w:p w:rsidR="00644CCC" w:rsidRPr="00F84CC8" w:rsidRDefault="00644CCC" w:rsidP="00644CCC">
      <w:pPr>
        <w:pStyle w:val="a3"/>
        <w:ind w:left="567" w:firstLine="567"/>
        <w:jc w:val="both"/>
        <w:rPr>
          <w:b/>
          <w:szCs w:val="28"/>
        </w:rPr>
      </w:pPr>
      <w:r w:rsidRPr="00F84CC8">
        <w:rPr>
          <w:b/>
          <w:szCs w:val="28"/>
        </w:rPr>
        <w:lastRenderedPageBreak/>
        <w:t>По окончании изучения предмета «Изобразительное искусство» учащийся научится (получит возможность научиться):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развивать фантазию, воображение;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-приобрести навыки художественного восприятия различных видов искусства;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научиться анализировать произведения искусства;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644CCC" w:rsidRPr="00F84CC8" w:rsidRDefault="00644CCC" w:rsidP="00644CCC">
      <w:pPr>
        <w:pStyle w:val="a3"/>
        <w:spacing w:before="0" w:after="0"/>
        <w:ind w:left="567" w:firstLine="567"/>
        <w:jc w:val="both"/>
        <w:rPr>
          <w:szCs w:val="28"/>
        </w:rPr>
      </w:pPr>
      <w:r w:rsidRPr="00F84CC8">
        <w:rPr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644CCC" w:rsidRDefault="00644CCC" w:rsidP="00644CCC">
      <w:pPr>
        <w:pStyle w:val="21"/>
        <w:numPr>
          <w:ilvl w:val="0"/>
          <w:numId w:val="0"/>
        </w:numPr>
        <w:spacing w:before="240" w:line="240" w:lineRule="auto"/>
        <w:ind w:left="567" w:firstLine="567"/>
        <w:jc w:val="center"/>
        <w:rPr>
          <w:b/>
          <w:szCs w:val="28"/>
        </w:rPr>
      </w:pPr>
    </w:p>
    <w:p w:rsidR="00644CCC" w:rsidRDefault="00644CCC" w:rsidP="00644CCC">
      <w:pPr>
        <w:pStyle w:val="21"/>
        <w:numPr>
          <w:ilvl w:val="0"/>
          <w:numId w:val="0"/>
        </w:numPr>
        <w:spacing w:before="240" w:line="240" w:lineRule="auto"/>
        <w:ind w:left="567" w:firstLine="567"/>
        <w:jc w:val="center"/>
        <w:rPr>
          <w:b/>
          <w:szCs w:val="28"/>
        </w:rPr>
      </w:pPr>
    </w:p>
    <w:p w:rsidR="00644CCC" w:rsidRPr="00F84CC8" w:rsidRDefault="00644CCC" w:rsidP="00644CCC">
      <w:pPr>
        <w:pStyle w:val="21"/>
        <w:numPr>
          <w:ilvl w:val="0"/>
          <w:numId w:val="0"/>
        </w:numPr>
        <w:spacing w:before="240" w:line="240" w:lineRule="auto"/>
        <w:ind w:left="567" w:firstLine="567"/>
        <w:jc w:val="center"/>
        <w:rPr>
          <w:b/>
          <w:szCs w:val="28"/>
        </w:rPr>
      </w:pPr>
      <w:r w:rsidRPr="00F84CC8">
        <w:rPr>
          <w:b/>
          <w:szCs w:val="28"/>
        </w:rPr>
        <w:t>3. Содержание учебного предмета</w:t>
      </w:r>
    </w:p>
    <w:p w:rsidR="00644CCC" w:rsidRPr="00F84CC8" w:rsidRDefault="00644CCC" w:rsidP="00644CCC">
      <w:pPr>
        <w:ind w:left="567" w:firstLine="567"/>
        <w:jc w:val="both"/>
      </w:pP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CC8">
        <w:rPr>
          <w:rFonts w:ascii="Times New Roman" w:hAnsi="Times New Roman" w:cs="Times New Roman"/>
          <w:b/>
          <w:bCs/>
          <w:sz w:val="28"/>
          <w:szCs w:val="28"/>
        </w:rPr>
        <w:t>Истоки родного искусства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C8">
        <w:rPr>
          <w:rFonts w:ascii="Times New Roman" w:hAnsi="Times New Roman" w:cs="Times New Roman"/>
          <w:sz w:val="28"/>
          <w:szCs w:val="28"/>
        </w:rPr>
        <w:t xml:space="preserve">Каждый народ строит, украшает, изображает. Пейзаж родной земли. Художественные материалы. Красота природы в произведениях русской живописи. Деревня </w:t>
      </w:r>
      <w:proofErr w:type="gramStart"/>
      <w:r w:rsidRPr="00F84CC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4CC8">
        <w:rPr>
          <w:rFonts w:ascii="Times New Roman" w:hAnsi="Times New Roman" w:cs="Times New Roman"/>
          <w:sz w:val="28"/>
          <w:szCs w:val="28"/>
        </w:rPr>
        <w:t>еревянный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C8">
        <w:rPr>
          <w:rFonts w:ascii="Times New Roman" w:hAnsi="Times New Roman" w:cs="Times New Roman"/>
          <w:sz w:val="28"/>
          <w:szCs w:val="28"/>
        </w:rPr>
        <w:t xml:space="preserve">Русская деревянная изба. Конструкция и украшения избы. Деревня </w:t>
      </w:r>
      <w:proofErr w:type="gramStart"/>
      <w:r w:rsidRPr="00F84CC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4CC8">
        <w:rPr>
          <w:rFonts w:ascii="Times New Roman" w:hAnsi="Times New Roman" w:cs="Times New Roman"/>
          <w:sz w:val="28"/>
          <w:szCs w:val="28"/>
        </w:rPr>
        <w:t>еревянный мир. Красота человека. Русская красавица. Образ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C8">
        <w:rPr>
          <w:rFonts w:ascii="Times New Roman" w:hAnsi="Times New Roman" w:cs="Times New Roman"/>
          <w:sz w:val="28"/>
          <w:szCs w:val="28"/>
        </w:rPr>
        <w:t xml:space="preserve">человека в произведениях художников. Календарные праздники. Народные праздники. 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CC8">
        <w:rPr>
          <w:rFonts w:ascii="Times New Roman" w:hAnsi="Times New Roman" w:cs="Times New Roman"/>
          <w:b/>
          <w:bCs/>
          <w:sz w:val="28"/>
          <w:szCs w:val="28"/>
        </w:rPr>
        <w:t>Древние города нашей земли.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C8">
        <w:rPr>
          <w:rFonts w:ascii="Times New Roman" w:hAnsi="Times New Roman" w:cs="Times New Roman"/>
          <w:sz w:val="28"/>
          <w:szCs w:val="28"/>
        </w:rPr>
        <w:t>Родной угол. Древние соборы.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C8">
        <w:rPr>
          <w:rFonts w:ascii="Times New Roman" w:hAnsi="Times New Roman" w:cs="Times New Roman"/>
          <w:sz w:val="28"/>
          <w:szCs w:val="28"/>
        </w:rPr>
        <w:t>Города Русской земли. Древнерусские воин</w:t>
      </w:r>
      <w:proofErr w:type="gramStart"/>
      <w:r w:rsidRPr="00F84C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84CC8">
        <w:rPr>
          <w:rFonts w:ascii="Times New Roman" w:hAnsi="Times New Roman" w:cs="Times New Roman"/>
          <w:sz w:val="28"/>
          <w:szCs w:val="28"/>
        </w:rPr>
        <w:t xml:space="preserve"> защитники. «Золотое кольцо России». Узорочье теремов. Праздничный пир в теремных палатах. 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CC8">
        <w:rPr>
          <w:rFonts w:ascii="Times New Roman" w:hAnsi="Times New Roman" w:cs="Times New Roman"/>
          <w:b/>
          <w:bCs/>
          <w:sz w:val="28"/>
          <w:szCs w:val="28"/>
        </w:rPr>
        <w:t>Каждый народ – художник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C8">
        <w:rPr>
          <w:rFonts w:ascii="Times New Roman" w:hAnsi="Times New Roman" w:cs="Times New Roman"/>
          <w:sz w:val="28"/>
          <w:szCs w:val="28"/>
        </w:rPr>
        <w:lastRenderedPageBreak/>
        <w:t>Страна восходящего солнца. Праздник цветения сакуры.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C8">
        <w:rPr>
          <w:rFonts w:ascii="Times New Roman" w:hAnsi="Times New Roman" w:cs="Times New Roman"/>
          <w:sz w:val="28"/>
          <w:szCs w:val="28"/>
        </w:rPr>
        <w:t>Искусство оригами. Страна восходящего солнца. Образ человека, характер одежды в японской культуре. Народы гор и степей. Народы гор и степей. Юрта как произведени</w:t>
      </w:r>
      <w:r>
        <w:rPr>
          <w:rFonts w:ascii="Times New Roman" w:hAnsi="Times New Roman" w:cs="Times New Roman"/>
          <w:sz w:val="28"/>
          <w:szCs w:val="28"/>
        </w:rPr>
        <w:t>е архитектуры. Города в пустыне</w:t>
      </w:r>
      <w:r w:rsidRPr="00F84CC8">
        <w:rPr>
          <w:rFonts w:ascii="Times New Roman" w:hAnsi="Times New Roman" w:cs="Times New Roman"/>
          <w:sz w:val="28"/>
          <w:szCs w:val="28"/>
        </w:rPr>
        <w:t>. Древняя Эллада. Олимпийские игры. Средневековый город. Образ готического храма в средневековом городе. Многообразие художественных культур в мире. Обобщение.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Pr="00F84CC8" w:rsidRDefault="00644CCC" w:rsidP="00644CCC">
      <w:pPr>
        <w:pStyle w:val="ParagraphStyle"/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84CC8">
        <w:rPr>
          <w:rFonts w:ascii="Times New Roman" w:hAnsi="Times New Roman" w:cs="Times New Roman"/>
          <w:b/>
          <w:bCs/>
          <w:sz w:val="28"/>
          <w:szCs w:val="28"/>
        </w:rPr>
        <w:t>Искусство объединяет народы.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C8">
        <w:rPr>
          <w:rFonts w:ascii="Times New Roman" w:hAnsi="Times New Roman" w:cs="Times New Roman"/>
          <w:sz w:val="28"/>
          <w:szCs w:val="28"/>
        </w:rPr>
        <w:t xml:space="preserve">Тема материнства в искусстве. Образ Богоматери в русском и </w:t>
      </w:r>
      <w:proofErr w:type="gramStart"/>
      <w:r w:rsidRPr="00F84CC8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Pr="00F84CC8">
        <w:rPr>
          <w:rFonts w:ascii="Times New Roman" w:hAnsi="Times New Roman" w:cs="Times New Roman"/>
          <w:sz w:val="28"/>
          <w:szCs w:val="28"/>
        </w:rPr>
        <w:t xml:space="preserve"> искусстве. Мудрость старости. Сопереживание. Дорогою добра. Герои-защитники. Героическая тема в искусстве разных народов. Юность и надежда. Искусство народов мира.</w:t>
      </w: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Pr="00F84CC8" w:rsidRDefault="00644CCC" w:rsidP="00644CCC">
      <w:pPr>
        <w:pStyle w:val="ParagraphStyle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CC" w:rsidRDefault="00644CCC" w:rsidP="00644CCC">
      <w:pPr>
        <w:ind w:left="120"/>
      </w:pPr>
      <w:r>
        <w:rPr>
          <w:b/>
          <w:color w:val="000000"/>
        </w:rPr>
        <w:t xml:space="preserve">ТЕМАТИЧЕСКОЕ ПЛАНИРОВАНИЕ </w:t>
      </w:r>
    </w:p>
    <w:p w:rsidR="00644CCC" w:rsidRDefault="00644CCC" w:rsidP="00644CCC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772"/>
        <w:gridCol w:w="871"/>
        <w:gridCol w:w="1675"/>
        <w:gridCol w:w="1737"/>
        <w:gridCol w:w="3152"/>
      </w:tblGrid>
      <w:tr w:rsidR="00644CCC" w:rsidTr="00F60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/>
        </w:tc>
      </w:tr>
    </w:tbl>
    <w:p w:rsidR="00900672" w:rsidRDefault="00900672"/>
    <w:p w:rsidR="00644CCC" w:rsidRDefault="00644CCC"/>
    <w:p w:rsidR="00644CCC" w:rsidRDefault="00644CCC" w:rsidP="00644CCC">
      <w:pPr>
        <w:ind w:left="120"/>
      </w:pPr>
      <w:r>
        <w:rPr>
          <w:b/>
          <w:color w:val="000000"/>
        </w:rPr>
        <w:t xml:space="preserve">ПОУРОЧНОЕ ПЛАНИРОВАНИЕ </w:t>
      </w:r>
    </w:p>
    <w:p w:rsidR="00644CCC" w:rsidRDefault="00644CCC" w:rsidP="00644CCC">
      <w:pPr>
        <w:ind w:left="120"/>
      </w:pPr>
      <w:r>
        <w:rPr>
          <w:b/>
          <w:color w:val="000000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716"/>
        <w:gridCol w:w="766"/>
        <w:gridCol w:w="1442"/>
        <w:gridCol w:w="1494"/>
        <w:gridCol w:w="1126"/>
        <w:gridCol w:w="2732"/>
      </w:tblGrid>
      <w:tr w:rsidR="00644CCC" w:rsidTr="00F60D29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4CCC" w:rsidRDefault="00644CCC" w:rsidP="00F60D2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CCC" w:rsidRDefault="00644CCC" w:rsidP="00F60D29"/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fe</w:t>
              </w:r>
              <w:r w:rsidRPr="00A44A21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</w:t>
              </w:r>
              <w:r w:rsidRPr="00A44A2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ca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dd</w:t>
              </w:r>
              <w:r w:rsidRPr="00A44A2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</w:t>
              </w:r>
              <w:r>
                <w:rPr>
                  <w:color w:val="0000FF"/>
                  <w:u w:val="single"/>
                </w:rPr>
                <w:t>e</w:t>
              </w:r>
              <w:r w:rsidRPr="00A44A21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630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151070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eafa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ec</w:t>
              </w:r>
              <w:r w:rsidRPr="00A44A2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ede</w:t>
              </w:r>
              <w:r w:rsidRPr="00A44A21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</w:t>
              </w:r>
              <w:r w:rsidRPr="00A44A21">
                <w:rPr>
                  <w:color w:val="0000FF"/>
                  <w:u w:val="single"/>
                </w:rPr>
                <w:t>302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fcca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838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Города Русской земли: рисуем </w:t>
            </w:r>
            <w:r w:rsidRPr="00A44A21">
              <w:rPr>
                <w:color w:val="000000"/>
                <w:sz w:val="24"/>
              </w:rPr>
              <w:lastRenderedPageBreak/>
              <w:t>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db</w:t>
              </w:r>
              <w:r w:rsidRPr="00A44A21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</w:t>
              </w:r>
              <w:r w:rsidRPr="00A44A21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A44A21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Узорочье теремов: выполняем </w:t>
            </w:r>
            <w:r w:rsidRPr="00A44A21">
              <w:rPr>
                <w:color w:val="000000"/>
                <w:sz w:val="24"/>
              </w:rPr>
              <w:lastRenderedPageBreak/>
              <w:t>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ec</w:t>
              </w:r>
              <w:r w:rsidRPr="00A44A2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</w:t>
              </w:r>
              <w:r w:rsidRPr="00A44A21">
                <w:rPr>
                  <w:color w:val="0000FF"/>
                  <w:u w:val="single"/>
                </w:rPr>
                <w:t>938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036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A44A21">
                <w:rPr>
                  <w:color w:val="0000FF"/>
                  <w:u w:val="single"/>
                </w:rPr>
                <w:t>270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Города в пустыне: создаём образ города в пустыне с его </w:t>
            </w:r>
            <w:r w:rsidRPr="00A44A21">
              <w:rPr>
                <w:color w:val="000000"/>
                <w:sz w:val="24"/>
              </w:rPr>
              <w:lastRenderedPageBreak/>
              <w:t>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151584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15088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faa</w:t>
              </w:r>
              <w:r w:rsidRPr="00A44A21">
                <w:rPr>
                  <w:color w:val="0000FF"/>
                  <w:u w:val="single"/>
                </w:rPr>
                <w:t>4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151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151318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150</w:t>
              </w:r>
              <w:r>
                <w:rPr>
                  <w:color w:val="0000FF"/>
                  <w:u w:val="single"/>
                </w:rPr>
                <w:t>cb</w:t>
              </w:r>
              <w:r w:rsidRPr="00A44A21">
                <w:rPr>
                  <w:color w:val="0000FF"/>
                  <w:u w:val="single"/>
                </w:rPr>
                <w:t>0</w:t>
              </w:r>
            </w:hyperlink>
            <w:r w:rsidRPr="00A44A21">
              <w:rPr>
                <w:color w:val="000000"/>
                <w:sz w:val="24"/>
              </w:rPr>
              <w:t xml:space="preserve">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</w:t>
              </w:r>
              <w:r w:rsidRPr="00A44A2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A44A21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44CCC" w:rsidRPr="00AD2748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A44A2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44A2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44A21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44A21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e</w:t>
              </w:r>
              <w:r w:rsidRPr="00A44A2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A44A21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</w:pPr>
          </w:p>
        </w:tc>
      </w:tr>
      <w:tr w:rsidR="00644CCC" w:rsidTr="00F6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CCC" w:rsidRPr="00A44A21" w:rsidRDefault="00644CCC" w:rsidP="00F60D29">
            <w:pPr>
              <w:ind w:left="135"/>
            </w:pPr>
            <w:r w:rsidRPr="00A44A21">
              <w:rPr>
                <w:color w:val="000000"/>
                <w:sz w:val="24"/>
              </w:rPr>
              <w:t xml:space="preserve">ОБЩЕЕ КОЛИЧЕСТВО </w:t>
            </w:r>
            <w:r w:rsidRPr="00A44A21">
              <w:rPr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 w:rsidRPr="00A44A2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4CCC" w:rsidRDefault="00644CCC" w:rsidP="00F60D2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CCC" w:rsidRDefault="00644CCC" w:rsidP="00F60D29"/>
        </w:tc>
      </w:tr>
    </w:tbl>
    <w:p w:rsidR="00644CCC" w:rsidRDefault="00644CCC" w:rsidP="00644CCC">
      <w:r>
        <w:lastRenderedPageBreak/>
        <w:t xml:space="preserve"> </w:t>
      </w:r>
    </w:p>
    <w:p w:rsidR="00644CCC" w:rsidRDefault="00644CCC" w:rsidP="00644CCC"/>
    <w:p w:rsidR="00644CCC" w:rsidRDefault="00644CCC" w:rsidP="00644CCC"/>
    <w:p w:rsidR="00644CCC" w:rsidRDefault="00644CCC" w:rsidP="00644CCC"/>
    <w:p w:rsidR="00644CCC" w:rsidRDefault="00644CCC" w:rsidP="00644CCC"/>
    <w:p w:rsidR="00644CCC" w:rsidRDefault="00644CCC" w:rsidP="00644CCC">
      <w:pPr>
        <w:shd w:val="clear" w:color="auto" w:fill="FFFFFF"/>
        <w:jc w:val="center"/>
        <w:rPr>
          <w:b/>
          <w:i/>
          <w:sz w:val="24"/>
        </w:rPr>
      </w:pPr>
      <w:r>
        <w:rPr>
          <w:b/>
          <w:bCs/>
          <w:i/>
          <w:color w:val="000000"/>
          <w:sz w:val="24"/>
        </w:rPr>
        <w:t xml:space="preserve">Перечень </w:t>
      </w:r>
      <w:r>
        <w:rPr>
          <w:b/>
          <w:i/>
          <w:sz w:val="24"/>
        </w:rPr>
        <w:t>учебно-методического и материально-технического обеспечения образовательной деятельности.</w:t>
      </w:r>
    </w:p>
    <w:p w:rsidR="00644CCC" w:rsidRDefault="00644CCC" w:rsidP="00644CCC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Б. М. </w:t>
      </w:r>
      <w:proofErr w:type="spellStart"/>
      <w:r>
        <w:rPr>
          <w:color w:val="000000"/>
          <w:sz w:val="24"/>
          <w:szCs w:val="24"/>
        </w:rPr>
        <w:t>Неменский</w:t>
      </w:r>
      <w:proofErr w:type="spellEnd"/>
      <w:r>
        <w:rPr>
          <w:color w:val="000000"/>
          <w:sz w:val="24"/>
          <w:szCs w:val="24"/>
        </w:rPr>
        <w:t xml:space="preserve">, Н. А. Горяева, Л. А. </w:t>
      </w:r>
      <w:proofErr w:type="spellStart"/>
      <w:r>
        <w:rPr>
          <w:color w:val="000000"/>
          <w:sz w:val="24"/>
          <w:szCs w:val="24"/>
        </w:rPr>
        <w:t>Неменская</w:t>
      </w:r>
      <w:proofErr w:type="spellEnd"/>
      <w:r>
        <w:rPr>
          <w:color w:val="000000"/>
          <w:sz w:val="24"/>
          <w:szCs w:val="24"/>
        </w:rPr>
        <w:t xml:space="preserve"> и др. // Программы общеобразовательных учреждений. «Изобразительное искусство и художественный труд», 1-9 классы.  – М.: Просвещение, 2011//, рекомендовано Министерством образования и науки Российской Федерации, 3-е издание.</w:t>
      </w:r>
    </w:p>
    <w:p w:rsidR="00644CCC" w:rsidRDefault="00644CCC" w:rsidP="00644CCC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Изобразительное искусство: Искусство вокруг нас: учеб. Для 1-4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нач. </w:t>
      </w:r>
      <w:proofErr w:type="spellStart"/>
      <w:r>
        <w:rPr>
          <w:color w:val="000000"/>
          <w:sz w:val="24"/>
          <w:szCs w:val="24"/>
        </w:rPr>
        <w:t>шк</w:t>
      </w:r>
      <w:proofErr w:type="spellEnd"/>
      <w:r>
        <w:rPr>
          <w:color w:val="000000"/>
          <w:sz w:val="24"/>
          <w:szCs w:val="24"/>
        </w:rPr>
        <w:t xml:space="preserve">.  / [Н. А. Горяева, Л. А. </w:t>
      </w:r>
      <w:proofErr w:type="spellStart"/>
      <w:r>
        <w:rPr>
          <w:color w:val="000000"/>
          <w:sz w:val="24"/>
          <w:szCs w:val="24"/>
        </w:rPr>
        <w:t>Неменская</w:t>
      </w:r>
      <w:proofErr w:type="spellEnd"/>
      <w:r>
        <w:rPr>
          <w:color w:val="000000"/>
          <w:sz w:val="24"/>
          <w:szCs w:val="24"/>
        </w:rPr>
        <w:t xml:space="preserve">, А. С. </w:t>
      </w:r>
      <w:proofErr w:type="gramStart"/>
      <w:r>
        <w:rPr>
          <w:color w:val="000000"/>
          <w:sz w:val="24"/>
          <w:szCs w:val="24"/>
        </w:rPr>
        <w:t>Питерских</w:t>
      </w:r>
      <w:proofErr w:type="gramEnd"/>
      <w:r>
        <w:rPr>
          <w:color w:val="000000"/>
          <w:sz w:val="24"/>
          <w:szCs w:val="24"/>
        </w:rPr>
        <w:t xml:space="preserve"> и др.]; под ред.  Б. </w:t>
      </w:r>
      <w:proofErr w:type="spellStart"/>
      <w:r>
        <w:rPr>
          <w:color w:val="000000"/>
          <w:sz w:val="24"/>
          <w:szCs w:val="24"/>
        </w:rPr>
        <w:t>М.Неменского</w:t>
      </w:r>
      <w:proofErr w:type="spellEnd"/>
      <w:r>
        <w:rPr>
          <w:color w:val="000000"/>
          <w:sz w:val="24"/>
          <w:szCs w:val="24"/>
        </w:rPr>
        <w:t>. – 8-е изд. -  М: Просвещение, 2014.</w:t>
      </w:r>
    </w:p>
    <w:p w:rsidR="00644CCC" w:rsidRDefault="00644CCC" w:rsidP="00644CCC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Рабочие  тетради  к учебнику Е. И. </w:t>
      </w:r>
      <w:proofErr w:type="spellStart"/>
      <w:r>
        <w:rPr>
          <w:color w:val="000000"/>
          <w:sz w:val="24"/>
          <w:szCs w:val="24"/>
        </w:rPr>
        <w:t>Коротеевой</w:t>
      </w:r>
      <w:proofErr w:type="spellEnd"/>
      <w:r>
        <w:rPr>
          <w:color w:val="000000"/>
          <w:sz w:val="24"/>
          <w:szCs w:val="24"/>
        </w:rPr>
        <w:t xml:space="preserve"> «Изобразительное искусство. Искусство и ты», под редакцией Б. М. </w:t>
      </w:r>
      <w:proofErr w:type="spellStart"/>
      <w:r>
        <w:rPr>
          <w:color w:val="000000"/>
          <w:sz w:val="24"/>
          <w:szCs w:val="24"/>
        </w:rPr>
        <w:t>Неменского</w:t>
      </w:r>
      <w:proofErr w:type="spellEnd"/>
      <w:r>
        <w:rPr>
          <w:color w:val="000000"/>
          <w:sz w:val="24"/>
          <w:szCs w:val="24"/>
        </w:rPr>
        <w:t xml:space="preserve"> для 1-4 класса начальной школы. // М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Просвещение, 2014.</w:t>
      </w:r>
    </w:p>
    <w:p w:rsidR="00644CCC" w:rsidRDefault="00644CCC" w:rsidP="00644C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644CCC" w:rsidRDefault="00644CCC" w:rsidP="00644CCC">
      <w:pPr>
        <w:pStyle w:val="ParagraphStyle"/>
        <w:spacing w:before="180"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4CCC" w:rsidRDefault="00644CCC" w:rsidP="00644CCC">
      <w:pPr>
        <w:sectPr w:rsidR="00644CCC" w:rsidSect="009F6D7B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644CCC" w:rsidRDefault="00644CCC" w:rsidP="00644CCC">
      <w:pPr>
        <w:sectPr w:rsidR="00644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CCC" w:rsidRDefault="00644CCC"/>
    <w:sectPr w:rsidR="0064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F7" w:rsidRDefault="009268F7" w:rsidP="00644CCC">
      <w:r>
        <w:separator/>
      </w:r>
    </w:p>
  </w:endnote>
  <w:endnote w:type="continuationSeparator" w:id="0">
    <w:p w:rsidR="009268F7" w:rsidRDefault="009268F7" w:rsidP="0064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F7" w:rsidRDefault="009268F7" w:rsidP="00644CCC">
      <w:r>
        <w:separator/>
      </w:r>
    </w:p>
  </w:footnote>
  <w:footnote w:type="continuationSeparator" w:id="0">
    <w:p w:rsidR="009268F7" w:rsidRDefault="009268F7" w:rsidP="0064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3AAA5072"/>
    <w:multiLevelType w:val="multilevel"/>
    <w:tmpl w:val="B474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06B05"/>
    <w:multiLevelType w:val="hybridMultilevel"/>
    <w:tmpl w:val="CC66E0AE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19"/>
    <w:rsid w:val="00644CCC"/>
    <w:rsid w:val="006D1614"/>
    <w:rsid w:val="008A4B21"/>
    <w:rsid w:val="008E5594"/>
    <w:rsid w:val="00900672"/>
    <w:rsid w:val="009268F7"/>
    <w:rsid w:val="00990EFD"/>
    <w:rsid w:val="009F6D7B"/>
    <w:rsid w:val="00E958E7"/>
    <w:rsid w:val="00E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4CCC"/>
    <w:pPr>
      <w:spacing w:before="100" w:after="100"/>
    </w:pPr>
    <w:rPr>
      <w:szCs w:val="20"/>
    </w:rPr>
  </w:style>
  <w:style w:type="paragraph" w:customStyle="1" w:styleId="ParagraphStyle">
    <w:name w:val="Paragraph Style"/>
    <w:rsid w:val="00644C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644CCC"/>
    <w:pPr>
      <w:widowControl w:val="0"/>
      <w:suppressAutoHyphens w:val="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644C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44CCC"/>
    <w:pPr>
      <w:widowControl w:val="0"/>
      <w:suppressAutoHyphens w:val="0"/>
      <w:ind w:left="822" w:hanging="360"/>
    </w:pPr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644CCC"/>
  </w:style>
  <w:style w:type="paragraph" w:customStyle="1" w:styleId="21">
    <w:name w:val="Средняя сетка 21"/>
    <w:basedOn w:val="a"/>
    <w:uiPriority w:val="1"/>
    <w:qFormat/>
    <w:rsid w:val="00644CCC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4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4C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644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4C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4CCC"/>
    <w:pPr>
      <w:spacing w:before="100" w:after="100"/>
    </w:pPr>
    <w:rPr>
      <w:szCs w:val="20"/>
    </w:rPr>
  </w:style>
  <w:style w:type="paragraph" w:customStyle="1" w:styleId="ParagraphStyle">
    <w:name w:val="Paragraph Style"/>
    <w:rsid w:val="00644C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644CCC"/>
    <w:pPr>
      <w:widowControl w:val="0"/>
      <w:suppressAutoHyphens w:val="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644C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44CCC"/>
    <w:pPr>
      <w:widowControl w:val="0"/>
      <w:suppressAutoHyphens w:val="0"/>
      <w:ind w:left="822" w:hanging="360"/>
    </w:pPr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644CCC"/>
  </w:style>
  <w:style w:type="paragraph" w:customStyle="1" w:styleId="21">
    <w:name w:val="Средняя сетка 21"/>
    <w:basedOn w:val="a"/>
    <w:uiPriority w:val="1"/>
    <w:qFormat/>
    <w:rsid w:val="00644CCC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4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4C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644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4C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faa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5074c" TargetMode="External"/><Relationship Id="rId37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e938" TargetMode="External"/><Relationship Id="rId3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51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270" TargetMode="External"/><Relationship Id="rId35" Type="http://schemas.openxmlformats.org/officeDocument/2006/relationships/hyperlink" Target="https://m.edsoo.ru/8a150a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3317</Words>
  <Characters>18909</Characters>
  <Application>Microsoft Office Word</Application>
  <DocSecurity>0</DocSecurity>
  <Lines>157</Lines>
  <Paragraphs>44</Paragraphs>
  <ScaleCrop>false</ScaleCrop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Galalex</dc:creator>
  <cp:keywords/>
  <dc:description/>
  <cp:lastModifiedBy>кабинет №7</cp:lastModifiedBy>
  <cp:revision>8</cp:revision>
  <dcterms:created xsi:type="dcterms:W3CDTF">2024-05-11T19:03:00Z</dcterms:created>
  <dcterms:modified xsi:type="dcterms:W3CDTF">2024-05-13T10:22:00Z</dcterms:modified>
</cp:coreProperties>
</file>