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6D2E8" w14:textId="77777777" w:rsidR="00690D5D" w:rsidRPr="00690D5D" w:rsidRDefault="00690D5D" w:rsidP="00690D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0D5D">
        <w:rPr>
          <w:rFonts w:ascii="Times New Roman" w:hAnsi="Times New Roman" w:cs="Times New Roman"/>
          <w:b/>
          <w:bCs/>
          <w:sz w:val="24"/>
          <w:szCs w:val="24"/>
        </w:rPr>
        <w:t>ИТОГОВОЕ СОИНЕНИЕ (ИЗЛОЖЕНИЕ)</w:t>
      </w:r>
    </w:p>
    <w:p w14:paraId="64CF1814" w14:textId="77777777" w:rsidR="00690D5D" w:rsidRDefault="00690D5D" w:rsidP="00690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607038" w14:textId="77D5EC17" w:rsidR="00690D5D" w:rsidRPr="00690D5D" w:rsidRDefault="00690D5D" w:rsidP="00690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D5D">
        <w:rPr>
          <w:rFonts w:ascii="Times New Roman" w:hAnsi="Times New Roman" w:cs="Times New Roman"/>
          <w:sz w:val="24"/>
          <w:szCs w:val="24"/>
        </w:rPr>
        <w:t>Итоговое сочинение (изложение) проводится для обучающихся XI (XII) классов, экстернов в первую среду декабря последнего года обучения по темам (текстам), сформированным по часовым поясам Рособрнадзором. Дополнительные сроки – в первую среду февраля и первую рабочую среду мая.</w:t>
      </w:r>
    </w:p>
    <w:p w14:paraId="28BDF048" w14:textId="77777777" w:rsidR="00690D5D" w:rsidRPr="00690D5D" w:rsidRDefault="00690D5D" w:rsidP="00690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D5D">
        <w:rPr>
          <w:rFonts w:ascii="Times New Roman" w:hAnsi="Times New Roman" w:cs="Times New Roman"/>
          <w:sz w:val="24"/>
          <w:szCs w:val="24"/>
        </w:rPr>
        <w:t>Для участия в итоговом сочинении (изложении) обучающиеся XI (XII) классов подают заявления в образовательные организации, в которых обучающиеся осваивают образовательные программы среднего общего образования, а экстерны - в образовательные организации по выбору экстерна. Заявления подаются не позднее чем за две недели до начала проведения итогового сочинения (изложения).</w:t>
      </w:r>
    </w:p>
    <w:p w14:paraId="19B7CF21" w14:textId="77777777" w:rsidR="00690D5D" w:rsidRPr="00690D5D" w:rsidRDefault="00690D5D" w:rsidP="00690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D5D">
        <w:rPr>
          <w:rFonts w:ascii="Times New Roman" w:hAnsi="Times New Roman" w:cs="Times New Roman"/>
          <w:sz w:val="24"/>
          <w:szCs w:val="24"/>
        </w:rPr>
        <w:t xml:space="preserve">Выпускники прошлых лет вправе писать итоговое сочинение по желанию. Они для участия в итоговом сочинении подают заявления не позднее чем за две недели до даты проведения итогового сочинения в места регистрации для участия в написании итогового сочинения, определенные </w:t>
      </w:r>
      <w:proofErr w:type="spellStart"/>
      <w:r w:rsidRPr="00690D5D">
        <w:rPr>
          <w:rFonts w:ascii="Times New Roman" w:hAnsi="Times New Roman" w:cs="Times New Roman"/>
          <w:sz w:val="24"/>
          <w:szCs w:val="24"/>
        </w:rPr>
        <w:t>минобразования</w:t>
      </w:r>
      <w:proofErr w:type="spellEnd"/>
      <w:r w:rsidRPr="00690D5D">
        <w:rPr>
          <w:rFonts w:ascii="Times New Roman" w:hAnsi="Times New Roman" w:cs="Times New Roman"/>
          <w:sz w:val="24"/>
          <w:szCs w:val="24"/>
        </w:rPr>
        <w:t xml:space="preserve"> Ростовской области.</w:t>
      </w:r>
    </w:p>
    <w:p w14:paraId="3B91D7B7" w14:textId="77777777" w:rsidR="00690D5D" w:rsidRPr="00690D5D" w:rsidRDefault="00690D5D" w:rsidP="00690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D5D">
        <w:rPr>
          <w:rFonts w:ascii="Times New Roman" w:hAnsi="Times New Roman" w:cs="Times New Roman"/>
          <w:sz w:val="24"/>
          <w:szCs w:val="24"/>
        </w:rPr>
        <w:t>Итоговое сочинение (изложение) проводится в образовательных организациях.</w:t>
      </w:r>
    </w:p>
    <w:p w14:paraId="650D6032" w14:textId="77777777" w:rsidR="00690D5D" w:rsidRPr="00690D5D" w:rsidRDefault="00690D5D" w:rsidP="00690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D5D">
        <w:rPr>
          <w:rFonts w:ascii="Times New Roman" w:hAnsi="Times New Roman" w:cs="Times New Roman"/>
          <w:sz w:val="24"/>
          <w:szCs w:val="24"/>
        </w:rPr>
        <w:t>Результатом итогового сочинения (изложения) является "зачет" или "незачет". Оценка «зачет» по итоговому сочинению (изложению) является одним из обязательных условий допуска выпускников средней школы к государственной итоговой аттестации.</w:t>
      </w:r>
    </w:p>
    <w:p w14:paraId="4D303A66" w14:textId="77777777" w:rsidR="00690D5D" w:rsidRPr="00690D5D" w:rsidRDefault="00690D5D" w:rsidP="00690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D5D">
        <w:rPr>
          <w:rFonts w:ascii="Times New Roman" w:hAnsi="Times New Roman" w:cs="Times New Roman"/>
          <w:sz w:val="24"/>
          <w:szCs w:val="24"/>
        </w:rPr>
        <w:t>Комплекты тем итогового сочинения (тексты для итогового изложения) доставляются Рособрнадзором в ОИВ, учредителям, в загранучреждения в день проведения итогового сочинения (изложения).</w:t>
      </w:r>
    </w:p>
    <w:p w14:paraId="4E3D4BE5" w14:textId="77777777" w:rsidR="00690D5D" w:rsidRPr="00690D5D" w:rsidRDefault="00690D5D" w:rsidP="00690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D5D">
        <w:rPr>
          <w:rFonts w:ascii="Times New Roman" w:hAnsi="Times New Roman" w:cs="Times New Roman"/>
          <w:sz w:val="24"/>
          <w:szCs w:val="24"/>
        </w:rPr>
        <w:t>Во время проведения итогового сочинения (изложения) на рабочем столе участников итогового сочинения (изложения) помимо бланка регистрации и бланков записи (дополнительных бланков записи) находятся:</w:t>
      </w:r>
    </w:p>
    <w:p w14:paraId="20957F2A" w14:textId="77777777" w:rsidR="00690D5D" w:rsidRPr="00690D5D" w:rsidRDefault="00690D5D" w:rsidP="00690D5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D5D">
        <w:rPr>
          <w:rFonts w:ascii="Times New Roman" w:hAnsi="Times New Roman" w:cs="Times New Roman"/>
          <w:sz w:val="24"/>
          <w:szCs w:val="24"/>
        </w:rPr>
        <w:t>ручка (</w:t>
      </w:r>
      <w:proofErr w:type="spellStart"/>
      <w:r w:rsidRPr="00690D5D">
        <w:rPr>
          <w:rFonts w:ascii="Times New Roman" w:hAnsi="Times New Roman" w:cs="Times New Roman"/>
          <w:sz w:val="24"/>
          <w:szCs w:val="24"/>
        </w:rPr>
        <w:t>гелевая</w:t>
      </w:r>
      <w:proofErr w:type="spellEnd"/>
      <w:r w:rsidRPr="00690D5D">
        <w:rPr>
          <w:rFonts w:ascii="Times New Roman" w:hAnsi="Times New Roman" w:cs="Times New Roman"/>
          <w:sz w:val="24"/>
          <w:szCs w:val="24"/>
        </w:rPr>
        <w:t xml:space="preserve"> или капиллярная с чернилами черного цвета);</w:t>
      </w:r>
    </w:p>
    <w:p w14:paraId="223C221C" w14:textId="77777777" w:rsidR="00690D5D" w:rsidRPr="00690D5D" w:rsidRDefault="00690D5D" w:rsidP="00690D5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D5D">
        <w:rPr>
          <w:rFonts w:ascii="Times New Roman" w:hAnsi="Times New Roman" w:cs="Times New Roman"/>
          <w:sz w:val="24"/>
          <w:szCs w:val="24"/>
        </w:rPr>
        <w:t>документ, удостоверяющий личность;</w:t>
      </w:r>
    </w:p>
    <w:p w14:paraId="77F55A52" w14:textId="77777777" w:rsidR="00690D5D" w:rsidRPr="00690D5D" w:rsidRDefault="00690D5D" w:rsidP="00690D5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D5D">
        <w:rPr>
          <w:rFonts w:ascii="Times New Roman" w:hAnsi="Times New Roman" w:cs="Times New Roman"/>
          <w:sz w:val="24"/>
          <w:szCs w:val="24"/>
        </w:rPr>
        <w:t>орфографический словарь для участников итогового сочинения (орфографический и толковый словари для участников итогового изложения), выданный по месту проведения итогового сочинения (изложения);</w:t>
      </w:r>
    </w:p>
    <w:p w14:paraId="1A96E6F0" w14:textId="77777777" w:rsidR="00690D5D" w:rsidRPr="00690D5D" w:rsidRDefault="00690D5D" w:rsidP="00690D5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D5D">
        <w:rPr>
          <w:rFonts w:ascii="Times New Roman" w:hAnsi="Times New Roman" w:cs="Times New Roman"/>
          <w:sz w:val="24"/>
          <w:szCs w:val="24"/>
        </w:rPr>
        <w:t>черновики, выданные по месту проведения итогового сочинения (изложения);</w:t>
      </w:r>
    </w:p>
    <w:p w14:paraId="2A265570" w14:textId="77777777" w:rsidR="00690D5D" w:rsidRPr="00690D5D" w:rsidRDefault="00690D5D" w:rsidP="00690D5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D5D">
        <w:rPr>
          <w:rFonts w:ascii="Times New Roman" w:hAnsi="Times New Roman" w:cs="Times New Roman"/>
          <w:sz w:val="24"/>
          <w:szCs w:val="24"/>
        </w:rPr>
        <w:t>лекарства и питание (при необходимости);</w:t>
      </w:r>
    </w:p>
    <w:p w14:paraId="1BA871C5" w14:textId="77777777" w:rsidR="00690D5D" w:rsidRPr="00690D5D" w:rsidRDefault="00690D5D" w:rsidP="00690D5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D5D">
        <w:rPr>
          <w:rFonts w:ascii="Times New Roman" w:hAnsi="Times New Roman" w:cs="Times New Roman"/>
          <w:sz w:val="24"/>
          <w:szCs w:val="24"/>
        </w:rPr>
        <w:t>специальные технические средства (для участников итогового сочинения (изложения) с ограниченными возможностями здоровья, детей-инвалидов и инвалидов) (при необходимости).</w:t>
      </w:r>
    </w:p>
    <w:p w14:paraId="2821625E" w14:textId="77777777" w:rsidR="00690D5D" w:rsidRPr="00690D5D" w:rsidRDefault="00690D5D" w:rsidP="00690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D5D">
        <w:rPr>
          <w:rFonts w:ascii="Times New Roman" w:hAnsi="Times New Roman" w:cs="Times New Roman"/>
          <w:sz w:val="24"/>
          <w:szCs w:val="24"/>
        </w:rPr>
        <w:t>В день проведения итогового сочинения (изложения) участникам итогового сочинения (изложения)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Участники итогового сочинения (изложения), нарушившие установленные требования, удаляются с итогового сочинения (изложения).</w:t>
      </w:r>
    </w:p>
    <w:p w14:paraId="23C774C9" w14:textId="77777777" w:rsidR="00690D5D" w:rsidRPr="00690D5D" w:rsidRDefault="00690D5D" w:rsidP="00690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D5D">
        <w:rPr>
          <w:rFonts w:ascii="Times New Roman" w:hAnsi="Times New Roman" w:cs="Times New Roman"/>
          <w:sz w:val="24"/>
          <w:szCs w:val="24"/>
        </w:rPr>
        <w:t>Проверка итогового сочинения (изложения) участников итогового сочинения (изложения) осуществляется лицами, входящими в состав комиссии по проверке итогового сочинения (изложения) в образовательной организации и (или) членами комиссии по проверке итогового сочинения (изложения) в месте, определенном ОИВ, и завершается не позднее чем через семь календарных дней с даты проведения итогового сочинения (изложения).</w:t>
      </w:r>
    </w:p>
    <w:p w14:paraId="35D8052F" w14:textId="77777777" w:rsidR="00690D5D" w:rsidRPr="00690D5D" w:rsidRDefault="00690D5D" w:rsidP="00690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D5D">
        <w:rPr>
          <w:rFonts w:ascii="Times New Roman" w:hAnsi="Times New Roman" w:cs="Times New Roman"/>
          <w:sz w:val="24"/>
          <w:szCs w:val="24"/>
        </w:rPr>
        <w:t>Обработка бланков итогового сочинения (изложения) завершается не позднее чем через пять календарных дней после завершения проверки итогового сочинения (изложения).</w:t>
      </w:r>
    </w:p>
    <w:p w14:paraId="3B4B9E76" w14:textId="77777777" w:rsidR="00690D5D" w:rsidRPr="00690D5D" w:rsidRDefault="00690D5D" w:rsidP="00690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D5D">
        <w:rPr>
          <w:rFonts w:ascii="Times New Roman" w:hAnsi="Times New Roman" w:cs="Times New Roman"/>
          <w:sz w:val="24"/>
          <w:szCs w:val="24"/>
        </w:rPr>
        <w:t>Повторно допускаются к написанию итогового сочинения (изложения) в дополнительные сроки в текущем учебном году:</w:t>
      </w:r>
    </w:p>
    <w:p w14:paraId="5F0AEC28" w14:textId="77777777" w:rsidR="00690D5D" w:rsidRPr="00690D5D" w:rsidRDefault="00690D5D" w:rsidP="00690D5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D5D">
        <w:rPr>
          <w:rFonts w:ascii="Times New Roman" w:hAnsi="Times New Roman" w:cs="Times New Roman"/>
          <w:sz w:val="24"/>
          <w:szCs w:val="24"/>
        </w:rPr>
        <w:t>обучающиеся XI (XII) классов, экстерны, получившие по итоговому сочинению (изложению) неудовлетворительный результат ("незачет");</w:t>
      </w:r>
    </w:p>
    <w:p w14:paraId="4112ABD3" w14:textId="77777777" w:rsidR="00690D5D" w:rsidRPr="00690D5D" w:rsidRDefault="00690D5D" w:rsidP="00690D5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D5D">
        <w:rPr>
          <w:rFonts w:ascii="Times New Roman" w:hAnsi="Times New Roman" w:cs="Times New Roman"/>
          <w:sz w:val="24"/>
          <w:szCs w:val="24"/>
        </w:rPr>
        <w:lastRenderedPageBreak/>
        <w:t>обучающиеся XI (XII) классов, экстерны, удаленные с итогового сочинения (изложения) за нарушение требований, установленных пунктом 27 Порядка проведения государственной итоговой аттестации по образовательным программам среднего общего образования;</w:t>
      </w:r>
    </w:p>
    <w:p w14:paraId="045689B5" w14:textId="77777777" w:rsidR="00690D5D" w:rsidRPr="00690D5D" w:rsidRDefault="00690D5D" w:rsidP="00690D5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D5D">
        <w:rPr>
          <w:rFonts w:ascii="Times New Roman" w:hAnsi="Times New Roman" w:cs="Times New Roman"/>
          <w:sz w:val="24"/>
          <w:szCs w:val="24"/>
        </w:rPr>
        <w:t>участники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14:paraId="06EDA63F" w14:textId="77777777" w:rsidR="00690D5D" w:rsidRPr="00690D5D" w:rsidRDefault="00690D5D" w:rsidP="00690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D5D">
        <w:rPr>
          <w:rFonts w:ascii="Times New Roman" w:hAnsi="Times New Roman" w:cs="Times New Roman"/>
          <w:sz w:val="24"/>
          <w:szCs w:val="24"/>
        </w:rPr>
        <w:t>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14:paraId="6609EFE4" w14:textId="77777777" w:rsidR="0022585E" w:rsidRPr="00690D5D" w:rsidRDefault="0022585E" w:rsidP="00690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2585E" w:rsidRPr="00690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F91327"/>
    <w:multiLevelType w:val="multilevel"/>
    <w:tmpl w:val="EF124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4B03DB"/>
    <w:multiLevelType w:val="multilevel"/>
    <w:tmpl w:val="21DC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D5D"/>
    <w:rsid w:val="0022585E"/>
    <w:rsid w:val="0069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5E2E4"/>
  <w15:chartTrackingRefBased/>
  <w15:docId w15:val="{EEAC323E-6026-4432-917D-0FC113EA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608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</cp:revision>
  <dcterms:created xsi:type="dcterms:W3CDTF">2024-12-05T14:28:00Z</dcterms:created>
  <dcterms:modified xsi:type="dcterms:W3CDTF">2024-12-05T14:30:00Z</dcterms:modified>
</cp:coreProperties>
</file>