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F5B" w:rsidRDefault="00031F5B" w:rsidP="00031F5B">
      <w:r>
        <w:t>Акция «Добрая крышечка – 2025»</w:t>
      </w:r>
    </w:p>
    <w:p w:rsidR="00031F5B" w:rsidRDefault="00031F5B" w:rsidP="00031F5B">
      <w:r>
        <w:t>В школе прошла акции «Добрая крышечка»</w:t>
      </w:r>
    </w:p>
    <w:p w:rsidR="00031F5B" w:rsidRDefault="00031F5B" w:rsidP="00031F5B">
      <w:pPr>
        <w:rPr>
          <w:rFonts w:ascii="Roboto" w:hAnsi="Roboto"/>
          <w:color w:val="E1E3E6"/>
          <w:sz w:val="21"/>
          <w:szCs w:val="21"/>
          <w:shd w:val="clear" w:color="auto" w:fill="222222"/>
        </w:rPr>
      </w:pPr>
      <w:r>
        <w:rPr>
          <w:rFonts w:ascii="Roboto" w:hAnsi="Roboto"/>
          <w:color w:val="E1E3E6"/>
          <w:sz w:val="21"/>
          <w:szCs w:val="21"/>
          <w:shd w:val="clear" w:color="auto" w:fill="222222"/>
        </w:rPr>
        <w:t>Это российский эколого-благотворительный волонтерский проект. У проекта две цели: сделать мир чище и помочь детям, которым нужна поддержка. Проект организован совместно Общественным движением «Добрые крышечки» и Благотворительным фондом «Волонтеры в помощь детям-сиротам».</w:t>
      </w:r>
      <w:r>
        <w:rPr>
          <w:rFonts w:ascii="Roboto" w:hAnsi="Roboto"/>
          <w:color w:val="E1E3E6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5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💬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E1E3E6"/>
          <w:sz w:val="21"/>
          <w:szCs w:val="21"/>
          <w:shd w:val="clear" w:color="auto" w:fill="222222"/>
        </w:rPr>
        <w:t xml:space="preserve">Акция «Добрые крышечки» 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4" descr="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E1E3E6"/>
          <w:sz w:val="21"/>
          <w:szCs w:val="21"/>
          <w:shd w:val="clear" w:color="auto" w:fill="222222"/>
        </w:rPr>
        <w:t>призывает каждого подарить добро окружающим, проявить заботу о других, оказать помощь без каких-либо материальных средств, используя в качестве ценного ресурса привычный всем "мусор" – пластиковые крышечки от пищевых продуктов.</w:t>
      </w:r>
      <w:r>
        <w:rPr>
          <w:rFonts w:ascii="Roboto" w:hAnsi="Roboto"/>
          <w:color w:val="E1E3E6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💬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E1E3E6"/>
          <w:sz w:val="21"/>
          <w:szCs w:val="21"/>
          <w:shd w:val="clear" w:color="auto" w:fill="222222"/>
        </w:rPr>
        <w:t>В акции приняли участие 18 классных коллективов.</w:t>
      </w:r>
      <w:r>
        <w:rPr>
          <w:rFonts w:ascii="Roboto" w:hAnsi="Roboto"/>
          <w:color w:val="E1E3E6"/>
          <w:sz w:val="21"/>
          <w:szCs w:val="21"/>
        </w:rPr>
        <w:br/>
      </w:r>
      <w:r>
        <w:rPr>
          <w:rFonts w:ascii="Roboto" w:hAnsi="Roboto"/>
          <w:color w:val="E1E3E6"/>
          <w:sz w:val="21"/>
          <w:szCs w:val="21"/>
          <w:shd w:val="clear" w:color="auto" w:fill="222222"/>
        </w:rPr>
        <w:t>20 октября на общешкольной линейке благодарственными письмами будут отмечены 7 классов, у которых удалось собрать наибольшее кол-во "Добрых крышечек".</w:t>
      </w:r>
    </w:p>
    <w:p w:rsidR="00031F5B" w:rsidRDefault="00031F5B" w:rsidP="00031F5B">
      <w:pPr>
        <w:rPr>
          <w:rFonts w:ascii="Roboto" w:hAnsi="Roboto"/>
          <w:color w:val="E1E3E6"/>
          <w:sz w:val="21"/>
          <w:szCs w:val="21"/>
          <w:shd w:val="clear" w:color="auto" w:fill="222222"/>
        </w:rPr>
      </w:pPr>
    </w:p>
    <w:p w:rsidR="00031F5B" w:rsidRDefault="00E826DD" w:rsidP="00031F5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3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Zsaua7W-bSg9QVqAwWlWE8f68J7U3PkHuEhd-Fd31LXiSh7Iq9l_5B2a6ts86cz26RA4_2RwdL-WfhRilxsuuu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F5B"/>
    <w:rsid w:val="00031F5B"/>
    <w:rsid w:val="00E633FB"/>
    <w:rsid w:val="00E8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14D86"/>
  <w15:chartTrackingRefBased/>
  <w15:docId w15:val="{B4BD1BAC-8931-47FB-A806-7B0C03939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Олег</dc:creator>
  <cp:keywords/>
  <dc:description/>
  <cp:lastModifiedBy>Бондаренко Олег</cp:lastModifiedBy>
  <cp:revision>1</cp:revision>
  <dcterms:created xsi:type="dcterms:W3CDTF">2025-10-29T18:00:00Z</dcterms:created>
  <dcterms:modified xsi:type="dcterms:W3CDTF">2025-10-29T18:43:00Z</dcterms:modified>
</cp:coreProperties>
</file>